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Theme="majorEastAsia" w:hAnsiTheme="majorEastAsia" w:eastAsiaTheme="majorEastAsia"/>
          <w:sz w:val="28"/>
        </w:rPr>
      </w:pPr>
      <w:bookmarkStart w:id="0" w:name="_GoBack"/>
      <w:bookmarkEnd w:id="0"/>
      <w:r>
        <w:rPr>
          <w:rFonts w:hint="eastAsia" w:asciiTheme="majorEastAsia" w:hAnsiTheme="majorEastAsia" w:eastAsiaTheme="majorEastAsia"/>
          <w:sz w:val="28"/>
        </w:rPr>
        <w:t>潟上市介護保険負担限度額認定申請書</w:t>
      </w:r>
    </w:p>
    <w:p>
      <w:pPr>
        <w:pStyle w:val="0"/>
        <w:jc w:val="right"/>
        <w:rPr>
          <w:rFonts w:hint="eastAsia" w:asciiTheme="majorEastAsia" w:hAnsiTheme="majorEastAsia" w:eastAsiaTheme="majorEastAsia"/>
          <w:sz w:val="20"/>
        </w:rPr>
      </w:pPr>
      <w:r>
        <w:rPr>
          <w:rFonts w:hint="eastAsia" w:asciiTheme="majorEastAsia" w:hAnsiTheme="majorEastAsia" w:eastAsiaTheme="majorEastAsia"/>
          <w:sz w:val="20"/>
        </w:rPr>
        <w:t>令和　　　　年　　　月　　　日</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（宛先）潟上市長　</w:t>
      </w:r>
    </w:p>
    <w:p>
      <w:pPr>
        <w:pStyle w:val="0"/>
        <w:ind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次のとおり関係書類を添えて、食費・居住費（滞在費）に係る負担限度額認定を申請します。</w:t>
      </w:r>
    </w:p>
    <w:p>
      <w:pPr>
        <w:pStyle w:val="0"/>
        <w:spacing w:line="120" w:lineRule="exact"/>
        <w:ind w:firstLine="179" w:firstLineChars="100"/>
        <w:rPr>
          <w:rFonts w:hint="eastAsia" w:asciiTheme="majorEastAsia" w:hAnsiTheme="majorEastAsia" w:eastAsiaTheme="majorEastAsia"/>
          <w:sz w:val="20"/>
        </w:rPr>
      </w:pPr>
    </w:p>
    <w:tbl>
      <w:tblPr>
        <w:tblStyle w:val="25"/>
        <w:tblW w:w="5000" w:type="pct"/>
        <w:tblInd w:w="0" w:type="dxa"/>
        <w:tblLayout w:type="fixed"/>
        <w:tblLook w:firstRow="1" w:lastRow="0" w:firstColumn="1" w:lastColumn="0" w:noHBand="0" w:noVBand="1" w:val="04A0"/>
      </w:tblPr>
      <w:tblGrid>
        <w:gridCol w:w="2377"/>
        <w:gridCol w:w="7477"/>
      </w:tblGrid>
      <w:tr>
        <w:trPr>
          <w:trHeight w:val="187" w:hRule="atLeast"/>
        </w:trPr>
        <w:tc>
          <w:tcPr>
            <w:tcW w:w="1206" w:type="pct"/>
            <w:vAlign w:val="center"/>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申請区分（該当するものに〇）</w:t>
            </w:r>
          </w:p>
        </w:tc>
        <w:tc>
          <w:tcPr>
            <w:tcW w:w="379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sz w:val="16"/>
              </w:rPr>
            </w:pPr>
            <w:r>
              <w:rPr>
                <w:rFonts w:hint="eastAsia" w:ascii="ＭＳ ゴシック" w:hAnsi="ＭＳ ゴシック" w:eastAsia="ＭＳ ゴシック"/>
                <w:sz w:val="16"/>
              </w:rPr>
              <w:t>新規　　　・　　　更新　　　・　　　転居又は世帯構成の変更　　・　　　生活保護受給（開始・廃止）　</w:t>
            </w:r>
          </w:p>
        </w:tc>
      </w:tr>
    </w:tbl>
    <w:p>
      <w:pPr>
        <w:pStyle w:val="0"/>
        <w:spacing w:line="180" w:lineRule="exact"/>
        <w:ind w:firstLine="179" w:firstLineChars="100"/>
        <w:rPr>
          <w:rFonts w:hint="eastAsia" w:asciiTheme="majorEastAsia" w:hAnsiTheme="majorEastAsia" w:eastAsiaTheme="majorEastAsia"/>
          <w:sz w:val="20"/>
        </w:rPr>
      </w:pPr>
    </w:p>
    <w:tbl>
      <w:tblPr>
        <w:tblStyle w:val="24"/>
        <w:tblW w:w="5041" w:type="pct"/>
        <w:tblInd w:w="0" w:type="dxa"/>
        <w:tblLayout w:type="fixed"/>
        <w:tblLook w:firstRow="1" w:lastRow="0" w:firstColumn="1" w:lastColumn="0" w:noHBand="0" w:noVBand="1" w:val="04A0"/>
      </w:tblPr>
      <w:tblGrid>
        <w:gridCol w:w="1649"/>
        <w:gridCol w:w="2426"/>
        <w:gridCol w:w="775"/>
        <w:gridCol w:w="553"/>
        <w:gridCol w:w="490"/>
        <w:gridCol w:w="322"/>
        <w:gridCol w:w="318"/>
        <w:gridCol w:w="324"/>
        <w:gridCol w:w="330"/>
        <w:gridCol w:w="326"/>
        <w:gridCol w:w="339"/>
        <w:gridCol w:w="322"/>
        <w:gridCol w:w="324"/>
        <w:gridCol w:w="338"/>
        <w:gridCol w:w="352"/>
        <w:gridCol w:w="320"/>
        <w:gridCol w:w="427"/>
      </w:tblGrid>
      <w:tr>
        <w:trPr>
          <w:trHeight w:val="289" w:hRule="atLeast"/>
        </w:trPr>
        <w:tc>
          <w:tcPr>
            <w:tcW w:w="830" w:type="pct"/>
            <w:tcBorders>
              <w:top w:val="single" w:color="auto" w:sz="8" w:space="0"/>
              <w:left w:val="single" w:color="auto" w:sz="8" w:space="0"/>
              <w:bottom w:val="dashSmallGap" w:color="auto" w:sz="4"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フ　リ　ガ　ナ</w:t>
            </w:r>
          </w:p>
        </w:tc>
        <w:tc>
          <w:tcPr>
            <w:tcW w:w="1611" w:type="pct"/>
            <w:gridSpan w:val="2"/>
            <w:tcBorders>
              <w:top w:val="single" w:color="auto" w:sz="8" w:space="0"/>
              <w:left w:val="single" w:color="auto" w:sz="4" w:space="0"/>
              <w:bottom w:val="dashSmallGap" w:color="auto" w:sz="4" w:space="0"/>
              <w:right w:val="none" w:color="auto" w:sz="0" w:space="0"/>
              <w:tl2br w:val="nil"/>
              <w:tr2bl w:val="nil"/>
            </w:tcBorders>
            <w:vAlign w:val="center"/>
          </w:tcPr>
          <w:p>
            <w:pPr>
              <w:pStyle w:val="0"/>
              <w:snapToGrid w:val="0"/>
              <w:rPr>
                <w:rFonts w:hint="eastAsia" w:asciiTheme="majorEastAsia" w:hAnsiTheme="majorEastAsia" w:eastAsiaTheme="majorEastAsia"/>
                <w:sz w:val="18"/>
              </w:rPr>
            </w:pPr>
          </w:p>
        </w:tc>
        <w:tc>
          <w:tcPr>
            <w:tcW w:w="847" w:type="pct"/>
            <w:gridSpan w:val="4"/>
            <w:vMerge w:val="restart"/>
            <w:tcBorders>
              <w:top w:val="single" w:color="auto" w:sz="8" w:space="0"/>
              <w:left w:val="none" w:color="auto" w:sz="0"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被保険者番号</w:t>
            </w:r>
          </w:p>
        </w:tc>
        <w:tc>
          <w:tcPr>
            <w:tcW w:w="163" w:type="pct"/>
            <w:vMerge w:val="restart"/>
            <w:tcBorders>
              <w:top w:val="single" w:color="auto" w:sz="8" w:space="0"/>
              <w:left w:val="single"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6"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4"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71"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2"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3"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70" w:type="pct"/>
            <w:vMerge w:val="restart"/>
            <w:tcBorders>
              <w:top w:val="single" w:color="auto" w:sz="8" w:space="0"/>
              <w:left w:val="dashSmallGap" w:color="auto" w:sz="4" w:space="0"/>
              <w:bottom w:val="none" w:color="auto" w:sz="0" w:space="0"/>
              <w:right w:val="dashSmallGap"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77" w:type="pct"/>
            <w:vMerge w:val="restart"/>
            <w:tcBorders>
              <w:top w:val="single" w:color="auto" w:sz="8" w:space="0"/>
              <w:left w:val="dashSmallGap" w:color="auto" w:sz="4"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161" w:type="pct"/>
            <w:vMerge w:val="restart"/>
            <w:tcBorders>
              <w:top w:val="single" w:color="auto" w:sz="8" w:space="0"/>
              <w:left w:val="dashSmallGap" w:color="auto" w:sz="4"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p>
        </w:tc>
        <w:tc>
          <w:tcPr>
            <w:tcW w:w="215" w:type="pct"/>
            <w:vMerge w:val="restart"/>
            <w:tcBorders>
              <w:top w:val="single" w:color="auto" w:sz="8" w:space="0"/>
              <w:left w:val="dashSmallGap" w:color="auto" w:sz="4" w:space="0"/>
              <w:bottom w:val="none" w:color="auto" w:sz="0" w:space="0"/>
              <w:right w:val="single" w:color="auto" w:sz="8" w:space="0"/>
              <w:tl2br w:val="nil"/>
              <w:tr2bl w:val="nil"/>
            </w:tcBorders>
            <w:vAlign w:val="center"/>
          </w:tcPr>
          <w:p>
            <w:pPr>
              <w:pStyle w:val="0"/>
              <w:snapToGrid w:val="0"/>
              <w:jc w:val="distribute"/>
              <w:rPr>
                <w:rFonts w:hint="eastAsia" w:asciiTheme="majorEastAsia" w:hAnsiTheme="majorEastAsia" w:eastAsiaTheme="majorEastAsia"/>
                <w:sz w:val="18"/>
              </w:rPr>
            </w:pPr>
          </w:p>
        </w:tc>
      </w:tr>
      <w:tr>
        <w:trPr>
          <w:trHeight w:val="125" w:hRule="atLeast"/>
        </w:trPr>
        <w:tc>
          <w:tcPr>
            <w:tcW w:w="830" w:type="pct"/>
            <w:vMerge w:val="restart"/>
            <w:tcBorders>
              <w:top w:val="single" w:color="auto" w:sz="8" w:space="0"/>
              <w:left w:val="single" w:color="auto" w:sz="8"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被保険者氏名</w:t>
            </w:r>
          </w:p>
        </w:tc>
        <w:tc>
          <w:tcPr>
            <w:tcW w:w="1611" w:type="pct"/>
            <w:gridSpan w:val="2"/>
            <w:vMerge w:val="restart"/>
            <w:tcBorders>
              <w:top w:val="single" w:color="auto" w:sz="8" w:space="0"/>
              <w:left w:val="single" w:color="auto" w:sz="4" w:space="0"/>
              <w:bottom w:val="none" w:color="auto" w:sz="0" w:space="0"/>
              <w:right w:val="none" w:color="auto" w:sz="0" w:space="0"/>
              <w:tl2br w:val="nil"/>
              <w:tr2bl w:val="nil"/>
            </w:tcBorders>
            <w:vAlign w:val="center"/>
          </w:tcPr>
          <w:p>
            <w:pPr>
              <w:pStyle w:val="0"/>
              <w:rPr>
                <w:rFonts w:hint="eastAsia"/>
              </w:rPr>
            </w:pPr>
          </w:p>
        </w:tc>
        <w:tc>
          <w:tcPr>
            <w:tcW w:w="847" w:type="pct"/>
            <w:gridSpan w:val="4"/>
            <w:vMerge w:val="continue"/>
            <w:tcBorders>
              <w:top w:val="single" w:color="auto" w:sz="8"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63" w:type="pct"/>
            <w:vMerge w:val="continue"/>
            <w:tcBorders>
              <w:top w:val="single" w:color="auto" w:sz="8" w:space="0"/>
              <w:left w:val="single" w:color="auto" w:sz="4" w:space="0"/>
              <w:bottom w:val="none" w:color="auto" w:sz="0" w:space="0"/>
              <w:right w:val="dashSmallGap" w:color="auto" w:sz="4" w:space="0"/>
              <w:tl2br w:val="nil"/>
              <w:tr2bl w:val="nil"/>
            </w:tcBorders>
            <w:vAlign w:val="center"/>
          </w:tcPr>
          <w:p>
            <w:pPr>
              <w:pStyle w:val="0"/>
              <w:rPr>
                <w:rFonts w:hint="eastAsia"/>
              </w:rPr>
            </w:pPr>
          </w:p>
        </w:tc>
        <w:tc>
          <w:tcPr>
            <w:tcW w:w="166"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64"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71"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62"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63"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70" w:type="pct"/>
            <w:vMerge w:val="continue"/>
            <w:tcBorders>
              <w:top w:val="single" w:color="auto" w:sz="8" w:space="0"/>
              <w:left w:val="dashSmallGap" w:color="auto" w:sz="4" w:space="0"/>
              <w:bottom w:val="none" w:color="auto" w:sz="0" w:space="0"/>
              <w:right w:val="dashSmallGap" w:color="auto" w:sz="4" w:space="0"/>
              <w:tl2br w:val="nil"/>
              <w:tr2bl w:val="nil"/>
            </w:tcBorders>
            <w:vAlign w:val="center"/>
          </w:tcPr>
          <w:p>
            <w:pPr>
              <w:pStyle w:val="0"/>
              <w:rPr>
                <w:rFonts w:hint="eastAsia"/>
              </w:rPr>
            </w:pPr>
          </w:p>
        </w:tc>
        <w:tc>
          <w:tcPr>
            <w:tcW w:w="177" w:type="pct"/>
            <w:vMerge w:val="continue"/>
            <w:tcBorders>
              <w:top w:val="single" w:color="auto" w:sz="8" w:space="0"/>
              <w:left w:val="dashSmallGap" w:color="auto" w:sz="4" w:space="0"/>
              <w:bottom w:val="none" w:color="auto" w:sz="0" w:space="0"/>
              <w:right w:val="single" w:color="auto" w:sz="4" w:space="0"/>
              <w:tl2br w:val="nil"/>
              <w:tr2bl w:val="nil"/>
            </w:tcBorders>
            <w:vAlign w:val="center"/>
          </w:tcPr>
          <w:p>
            <w:pPr>
              <w:pStyle w:val="0"/>
              <w:rPr>
                <w:rFonts w:hint="eastAsia"/>
              </w:rPr>
            </w:pPr>
          </w:p>
        </w:tc>
        <w:tc>
          <w:tcPr>
            <w:tcW w:w="161" w:type="pct"/>
            <w:vMerge w:val="continue"/>
            <w:tcBorders>
              <w:top w:val="single" w:color="auto" w:sz="8" w:space="0"/>
              <w:left w:val="dashSmallGap" w:color="auto" w:sz="4" w:space="0"/>
              <w:bottom w:val="none" w:color="auto" w:sz="0" w:space="0"/>
              <w:right w:val="single" w:color="auto" w:sz="4" w:space="0"/>
              <w:tl2br w:val="nil"/>
              <w:tr2bl w:val="nil"/>
            </w:tcBorders>
            <w:vAlign w:val="center"/>
          </w:tcPr>
          <w:p>
            <w:pPr>
              <w:pStyle w:val="0"/>
              <w:rPr>
                <w:rFonts w:hint="eastAsia"/>
              </w:rPr>
            </w:pPr>
          </w:p>
        </w:tc>
        <w:tc>
          <w:tcPr>
            <w:tcW w:w="215" w:type="pct"/>
            <w:vMerge w:val="continue"/>
            <w:tcBorders>
              <w:top w:val="single" w:color="auto" w:sz="8" w:space="0"/>
              <w:left w:val="dashSmallGap" w:color="auto" w:sz="4" w:space="0"/>
              <w:bottom w:val="none" w:color="auto" w:sz="0" w:space="0"/>
              <w:right w:val="single" w:color="auto" w:sz="8" w:space="0"/>
              <w:tl2br w:val="nil"/>
              <w:tr2bl w:val="nil"/>
            </w:tcBorders>
            <w:vAlign w:val="center"/>
          </w:tcPr>
          <w:p>
            <w:pPr>
              <w:pStyle w:val="0"/>
              <w:rPr>
                <w:rFonts w:hint="eastAsia"/>
              </w:rPr>
            </w:pPr>
          </w:p>
        </w:tc>
      </w:tr>
      <w:tr>
        <w:trPr>
          <w:trHeight w:val="290" w:hRule="atLeast"/>
        </w:trPr>
        <w:tc>
          <w:tcPr>
            <w:tcW w:w="830" w:type="pct"/>
            <w:vMerge w:val="continue"/>
            <w:tcBorders>
              <w:top w:val="dashSmallGap" w:color="auto" w:sz="4" w:space="0"/>
              <w:left w:val="single" w:color="auto" w:sz="8"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18"/>
              </w:rPr>
            </w:pPr>
          </w:p>
        </w:tc>
        <w:tc>
          <w:tcPr>
            <w:tcW w:w="1611" w:type="pct"/>
            <w:gridSpan w:val="2"/>
            <w:vMerge w:val="continue"/>
            <w:tcBorders>
              <w:top w:val="dashSmallGap" w:color="auto" w:sz="4" w:space="0"/>
              <w:left w:val="single" w:color="auto" w:sz="4" w:space="0"/>
              <w:bottom w:val="single" w:color="auto" w:sz="4" w:space="0"/>
              <w:right w:val="none" w:color="auto" w:sz="0" w:space="0"/>
              <w:tl2br w:val="nil"/>
              <w:tr2bl w:val="nil"/>
            </w:tcBorders>
            <w:vAlign w:val="center"/>
          </w:tcPr>
          <w:p>
            <w:pPr>
              <w:pStyle w:val="0"/>
              <w:rPr>
                <w:rFonts w:hint="eastAsia" w:asciiTheme="minorEastAsia" w:hAnsiTheme="minorEastAsia" w:eastAsiaTheme="minorEastAsia"/>
                <w:sz w:val="18"/>
              </w:rPr>
            </w:pPr>
          </w:p>
        </w:tc>
        <w:tc>
          <w:tcPr>
            <w:tcW w:w="525"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個人番号</w:t>
            </w:r>
          </w:p>
        </w:tc>
        <w:tc>
          <w:tcPr>
            <w:tcW w:w="162" w:type="pct"/>
            <w:vMerge w:val="restart"/>
            <w:tcBorders>
              <w:top w:val="none" w:color="auto" w:sz="0" w:space="0"/>
              <w:left w:val="none" w:color="auto" w:sz="0"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0"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3"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6"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4"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71"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2"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3"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70" w:type="pct"/>
            <w:vMerge w:val="restart"/>
            <w:tcBorders>
              <w:top w:val="none" w:color="auto" w:sz="0" w:space="0"/>
              <w:left w:val="dashSmallGap" w:color="auto" w:sz="4" w:space="0"/>
              <w:bottom w:val="none" w:color="auto" w:sz="0" w:space="0"/>
              <w:right w:val="dashSmallGap" w:color="auto" w:sz="4" w:space="0"/>
              <w:tl2br w:val="nil"/>
              <w:tr2bl w:val="nil"/>
            </w:tcBorders>
            <w:vAlign w:val="top"/>
          </w:tcPr>
          <w:p>
            <w:pPr>
              <w:pStyle w:val="0"/>
              <w:snapToGrid w:val="0"/>
              <w:rPr>
                <w:rFonts w:hint="eastAsia" w:asciiTheme="majorEastAsia" w:hAnsiTheme="majorEastAsia" w:eastAsiaTheme="majorEastAsia"/>
                <w:sz w:val="16"/>
              </w:rPr>
            </w:pPr>
          </w:p>
        </w:tc>
        <w:tc>
          <w:tcPr>
            <w:tcW w:w="177" w:type="pct"/>
            <w:vMerge w:val="restart"/>
            <w:tcBorders>
              <w:top w:val="none" w:color="auto" w:sz="0" w:space="0"/>
              <w:left w:val="dashSmallGap" w:color="auto" w:sz="4" w:space="0"/>
              <w:bottom w:val="none" w:color="auto" w:sz="0" w:space="0"/>
              <w:right w:val="single" w:color="auto" w:sz="4" w:space="0"/>
              <w:tl2br w:val="nil"/>
              <w:tr2bl w:val="nil"/>
            </w:tcBorders>
            <w:vAlign w:val="top"/>
          </w:tcPr>
          <w:p>
            <w:pPr>
              <w:pStyle w:val="0"/>
              <w:snapToGrid w:val="0"/>
              <w:rPr>
                <w:rFonts w:hint="eastAsia" w:asciiTheme="majorEastAsia" w:hAnsiTheme="majorEastAsia" w:eastAsiaTheme="majorEastAsia"/>
                <w:sz w:val="16"/>
              </w:rPr>
            </w:pPr>
          </w:p>
        </w:tc>
        <w:tc>
          <w:tcPr>
            <w:tcW w:w="161" w:type="pct"/>
            <w:vMerge w:val="restart"/>
            <w:tcBorders>
              <w:top w:val="none" w:color="auto" w:sz="0" w:space="0"/>
              <w:left w:val="dashSmallGap" w:color="auto" w:sz="4" w:space="0"/>
              <w:bottom w:val="none" w:color="auto" w:sz="0" w:space="0"/>
              <w:right w:val="single" w:color="auto" w:sz="4" w:space="0"/>
              <w:tl2br w:val="nil"/>
              <w:tr2bl w:val="nil"/>
            </w:tcBorders>
            <w:vAlign w:val="top"/>
          </w:tcPr>
          <w:p>
            <w:pPr>
              <w:pStyle w:val="0"/>
              <w:snapToGrid w:val="0"/>
              <w:rPr>
                <w:rFonts w:hint="eastAsia" w:asciiTheme="majorEastAsia" w:hAnsiTheme="majorEastAsia" w:eastAsiaTheme="majorEastAsia"/>
                <w:sz w:val="16"/>
              </w:rPr>
            </w:pPr>
          </w:p>
        </w:tc>
        <w:tc>
          <w:tcPr>
            <w:tcW w:w="215" w:type="pct"/>
            <w:vMerge w:val="restart"/>
            <w:tcBorders>
              <w:top w:val="none" w:color="auto" w:sz="0" w:space="0"/>
              <w:left w:val="dashSmallGap" w:color="auto" w:sz="4" w:space="0"/>
              <w:bottom w:val="none" w:color="auto" w:sz="0" w:space="0"/>
              <w:right w:val="single" w:color="auto" w:sz="8" w:space="0"/>
              <w:tl2br w:val="nil"/>
              <w:tr2bl w:val="nil"/>
            </w:tcBorders>
            <w:vAlign w:val="top"/>
          </w:tcPr>
          <w:p>
            <w:pPr>
              <w:pStyle w:val="0"/>
              <w:snapToGrid w:val="0"/>
              <w:rPr>
                <w:rFonts w:hint="eastAsia" w:asciiTheme="majorEastAsia" w:hAnsiTheme="majorEastAsia" w:eastAsiaTheme="majorEastAsia"/>
                <w:sz w:val="16"/>
              </w:rPr>
            </w:pPr>
          </w:p>
        </w:tc>
      </w:tr>
      <w:tr>
        <w:trPr>
          <w:trHeight w:val="290" w:hRule="atLeast"/>
        </w:trPr>
        <w:tc>
          <w:tcPr>
            <w:tcW w:w="830" w:type="pct"/>
            <w:tcBorders>
              <w:top w:val="single" w:color="auto" w:sz="4" w:space="0"/>
              <w:left w:val="single" w:color="auto" w:sz="8"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生　年　月　日</w:t>
            </w:r>
          </w:p>
        </w:tc>
        <w:tc>
          <w:tcPr>
            <w:tcW w:w="1611" w:type="pct"/>
            <w:gridSpan w:val="2"/>
            <w:tcBorders>
              <w:top w:val="single" w:color="auto" w:sz="4" w:space="0"/>
              <w:left w:val="single" w:color="auto" w:sz="4" w:space="0"/>
              <w:bottom w:val="none" w:color="auto" w:sz="0" w:space="0"/>
              <w:right w:val="none" w:color="auto" w:sz="0" w:space="0"/>
              <w:tl2br w:val="nil"/>
              <w:tr2bl w:val="nil"/>
            </w:tcBorders>
            <w:vAlign w:val="center"/>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明・大・昭　　　年　　　月　　　日</w:t>
            </w:r>
          </w:p>
        </w:tc>
        <w:tc>
          <w:tcPr>
            <w:tcW w:w="52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62" w:type="pct"/>
            <w:vMerge w:val="continue"/>
            <w:tcBorders>
              <w:top w:val="none" w:color="auto" w:sz="0" w:space="0"/>
              <w:left w:val="none" w:color="auto" w:sz="0" w:space="0"/>
              <w:bottom w:val="none" w:color="auto" w:sz="0" w:space="0"/>
              <w:right w:val="dashSmallGap" w:color="auto" w:sz="4" w:space="0"/>
              <w:tl2br w:val="nil"/>
              <w:tr2bl w:val="nil"/>
            </w:tcBorders>
            <w:vAlign w:val="top"/>
          </w:tcPr>
          <w:p>
            <w:pPr>
              <w:pStyle w:val="0"/>
              <w:rPr>
                <w:rFonts w:hint="eastAsia"/>
              </w:rPr>
            </w:pPr>
          </w:p>
        </w:tc>
        <w:tc>
          <w:tcPr>
            <w:tcW w:w="160"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3"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6"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4"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71"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2"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63"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70" w:type="pct"/>
            <w:vMerge w:val="continue"/>
            <w:tcBorders>
              <w:top w:val="none" w:color="auto" w:sz="0" w:space="0"/>
              <w:left w:val="dashSmallGap" w:color="auto" w:sz="4" w:space="0"/>
              <w:bottom w:val="none" w:color="auto" w:sz="0" w:space="0"/>
              <w:right w:val="dashSmallGap" w:color="auto" w:sz="4" w:space="0"/>
              <w:tl2br w:val="nil"/>
              <w:tr2bl w:val="nil"/>
            </w:tcBorders>
            <w:vAlign w:val="top"/>
          </w:tcPr>
          <w:p>
            <w:pPr>
              <w:pStyle w:val="0"/>
              <w:rPr>
                <w:rFonts w:hint="eastAsia"/>
              </w:rPr>
            </w:pPr>
          </w:p>
        </w:tc>
        <w:tc>
          <w:tcPr>
            <w:tcW w:w="177" w:type="pct"/>
            <w:vMerge w:val="continue"/>
            <w:tcBorders>
              <w:top w:val="none" w:color="auto" w:sz="0" w:space="0"/>
              <w:left w:val="dashSmallGap" w:color="auto" w:sz="4" w:space="0"/>
              <w:bottom w:val="none" w:color="auto" w:sz="0" w:space="0"/>
              <w:right w:val="single" w:color="auto" w:sz="4" w:space="0"/>
              <w:tl2br w:val="nil"/>
              <w:tr2bl w:val="nil"/>
            </w:tcBorders>
            <w:vAlign w:val="top"/>
          </w:tcPr>
          <w:p>
            <w:pPr>
              <w:pStyle w:val="0"/>
              <w:rPr>
                <w:rFonts w:hint="eastAsia"/>
              </w:rPr>
            </w:pPr>
          </w:p>
        </w:tc>
        <w:tc>
          <w:tcPr>
            <w:tcW w:w="161" w:type="pct"/>
            <w:vMerge w:val="continue"/>
            <w:tcBorders>
              <w:top w:val="none" w:color="auto" w:sz="0" w:space="0"/>
              <w:left w:val="dashSmallGap" w:color="auto" w:sz="4" w:space="0"/>
              <w:bottom w:val="none" w:color="auto" w:sz="0" w:space="0"/>
              <w:right w:val="single" w:color="auto" w:sz="4" w:space="0"/>
              <w:tl2br w:val="nil"/>
              <w:tr2bl w:val="nil"/>
            </w:tcBorders>
            <w:vAlign w:val="top"/>
          </w:tcPr>
          <w:p>
            <w:pPr>
              <w:pStyle w:val="0"/>
              <w:rPr>
                <w:rFonts w:hint="eastAsia"/>
              </w:rPr>
            </w:pPr>
          </w:p>
        </w:tc>
        <w:tc>
          <w:tcPr>
            <w:tcW w:w="215" w:type="pct"/>
            <w:vMerge w:val="continue"/>
            <w:tcBorders>
              <w:top w:val="none" w:color="auto" w:sz="0" w:space="0"/>
              <w:left w:val="dashSmallGap" w:color="auto" w:sz="4" w:space="0"/>
              <w:bottom w:val="none" w:color="auto" w:sz="0" w:space="0"/>
              <w:right w:val="single" w:color="auto" w:sz="8" w:space="0"/>
              <w:tl2br w:val="nil"/>
              <w:tr2bl w:val="nil"/>
            </w:tcBorders>
            <w:vAlign w:val="top"/>
          </w:tcPr>
          <w:p>
            <w:pPr>
              <w:pStyle w:val="0"/>
              <w:rPr>
                <w:rFonts w:hint="eastAsia"/>
              </w:rPr>
            </w:pPr>
          </w:p>
        </w:tc>
      </w:tr>
      <w:tr>
        <w:trPr>
          <w:trHeight w:val="492" w:hRule="atLeast"/>
        </w:trPr>
        <w:tc>
          <w:tcPr>
            <w:tcW w:w="830" w:type="pct"/>
            <w:tcBorders>
              <w:top w:val="none" w:color="auto" w:sz="0" w:space="0"/>
              <w:left w:val="single" w:color="auto" w:sz="8" w:space="0"/>
              <w:bottom w:val="none" w:color="auto" w:sz="0"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住　　　　　　　所</w:t>
            </w:r>
          </w:p>
        </w:tc>
        <w:tc>
          <w:tcPr>
            <w:tcW w:w="2458" w:type="pct"/>
            <w:gridSpan w:val="6"/>
            <w:tcBorders>
              <w:top w:val="none" w:color="auto" w:sz="0" w:space="0"/>
              <w:left w:val="single" w:color="auto" w:sz="4" w:space="0"/>
              <w:bottom w:val="none" w:color="auto" w:sz="0" w:space="0"/>
              <w:right w:val="single" w:color="auto" w:sz="4" w:space="0"/>
              <w:tl2br w:val="nil"/>
              <w:tr2bl w:val="nil"/>
            </w:tcBorders>
            <w:vAlign w:val="center"/>
          </w:tcPr>
          <w:p>
            <w:pPr>
              <w:pStyle w:val="0"/>
              <w:wordWrap w:val="0"/>
              <w:snapToGrid w:val="0"/>
              <w:ind w:right="756" w:rightChars="400"/>
              <w:jc w:val="left"/>
              <w:rPr>
                <w:rFonts w:hint="eastAsia" w:asciiTheme="majorEastAsia" w:hAnsiTheme="majorEastAsia" w:eastAsiaTheme="majorEastAsia"/>
                <w:sz w:val="18"/>
              </w:rPr>
            </w:pPr>
          </w:p>
        </w:tc>
        <w:tc>
          <w:tcPr>
            <w:tcW w:w="664" w:type="pct"/>
            <w:gridSpan w:val="4"/>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25"/>
                <w:sz w:val="18"/>
                <w:fitText w:val="874" w:id="1"/>
              </w:rPr>
              <w:t>電話番</w:t>
            </w:r>
            <w:r>
              <w:rPr>
                <w:rFonts w:hint="eastAsia" w:asciiTheme="majorEastAsia" w:hAnsiTheme="majorEastAsia" w:eastAsiaTheme="majorEastAsia"/>
                <w:spacing w:val="2"/>
                <w:sz w:val="18"/>
                <w:fitText w:val="874" w:id="1"/>
              </w:rPr>
              <w:t>号</w:t>
            </w:r>
          </w:p>
        </w:tc>
        <w:tc>
          <w:tcPr>
            <w:tcW w:w="1048" w:type="pct"/>
            <w:gridSpan w:val="6"/>
            <w:tcBorders>
              <w:top w:val="none" w:color="auto" w:sz="0" w:space="0"/>
              <w:left w:val="single" w:color="auto" w:sz="4" w:space="0"/>
              <w:bottom w:val="none" w:color="auto" w:sz="0" w:space="0"/>
              <w:right w:val="single" w:color="auto" w:sz="8" w:space="0"/>
              <w:tl2br w:val="nil"/>
              <w:tr2bl w:val="nil"/>
            </w:tcBorders>
            <w:vAlign w:val="center"/>
          </w:tcPr>
          <w:p>
            <w:pPr>
              <w:pStyle w:val="0"/>
              <w:jc w:val="center"/>
              <w:rPr>
                <w:rFonts w:hint="eastAsia" w:asciiTheme="majorEastAsia" w:hAnsiTheme="majorEastAsia" w:eastAsiaTheme="majorEastAsia"/>
                <w:sz w:val="18"/>
              </w:rPr>
            </w:pPr>
          </w:p>
        </w:tc>
      </w:tr>
      <w:tr>
        <w:trPr>
          <w:trHeight w:val="414" w:hRule="atLeast"/>
        </w:trPr>
        <w:tc>
          <w:tcPr>
            <w:tcW w:w="830" w:type="pct"/>
            <w:tcBorders>
              <w:top w:val="none" w:color="auto" w:sz="0" w:space="0"/>
              <w:left w:val="single" w:color="auto" w:sz="8" w:space="0"/>
              <w:bottom w:val="single" w:color="auto" w:sz="4"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介護保険施設等の所在地及び名称</w:t>
            </w:r>
            <w:r>
              <w:rPr>
                <w:rFonts w:hint="eastAsia" w:asciiTheme="majorEastAsia" w:hAnsiTheme="majorEastAsia" w:eastAsiaTheme="majorEastAsia"/>
                <w:sz w:val="18"/>
              </w:rPr>
              <w:t>(</w:t>
            </w:r>
            <w:r>
              <w:rPr>
                <w:rFonts w:hint="eastAsia" w:asciiTheme="majorEastAsia" w:hAnsiTheme="majorEastAsia" w:eastAsiaTheme="majorEastAsia"/>
                <w:sz w:val="18"/>
              </w:rPr>
              <w:t>※</w:t>
            </w:r>
            <w:r>
              <w:rPr>
                <w:rFonts w:hint="eastAsia" w:asciiTheme="majorEastAsia" w:hAnsiTheme="majorEastAsia" w:eastAsiaTheme="majorEastAsia"/>
                <w:sz w:val="18"/>
              </w:rPr>
              <w:t>)</w:t>
            </w:r>
          </w:p>
        </w:tc>
        <w:tc>
          <w:tcPr>
            <w:tcW w:w="2458" w:type="pct"/>
            <w:gridSpan w:val="6"/>
            <w:tcBorders>
              <w:top w:val="none" w:color="auto" w:sz="0" w:space="0"/>
              <w:left w:val="single" w:color="auto" w:sz="4" w:space="0"/>
              <w:bottom w:val="single" w:color="auto" w:sz="4" w:space="0"/>
              <w:right w:val="single" w:color="auto" w:sz="4" w:space="0"/>
              <w:tl2br w:val="nil"/>
              <w:tr2bl w:val="nil"/>
            </w:tcBorders>
            <w:vAlign w:val="center"/>
          </w:tcPr>
          <w:p>
            <w:pPr>
              <w:pStyle w:val="0"/>
              <w:wordWrap w:val="0"/>
              <w:snapToGrid w:val="0"/>
              <w:ind w:right="1668"/>
              <w:jc w:val="left"/>
              <w:rPr>
                <w:rFonts w:hint="eastAsia" w:asciiTheme="majorEastAsia" w:hAnsiTheme="majorEastAsia" w:eastAsiaTheme="majorEastAsia"/>
                <w:sz w:val="18"/>
              </w:rPr>
            </w:pPr>
          </w:p>
        </w:tc>
        <w:tc>
          <w:tcPr>
            <w:tcW w:w="664" w:type="pct"/>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25"/>
                <w:sz w:val="18"/>
                <w:fitText w:val="874" w:id="2"/>
              </w:rPr>
              <w:t>電話番</w:t>
            </w:r>
            <w:r>
              <w:rPr>
                <w:rFonts w:hint="eastAsia" w:asciiTheme="majorEastAsia" w:hAnsiTheme="majorEastAsia" w:eastAsiaTheme="majorEastAsia"/>
                <w:spacing w:val="2"/>
                <w:sz w:val="18"/>
                <w:fitText w:val="874" w:id="2"/>
              </w:rPr>
              <w:t>号</w:t>
            </w:r>
          </w:p>
        </w:tc>
        <w:tc>
          <w:tcPr>
            <w:tcW w:w="1048" w:type="pct"/>
            <w:gridSpan w:val="6"/>
            <w:tcBorders>
              <w:top w:val="none" w:color="auto" w:sz="0" w:space="0"/>
              <w:left w:val="single" w:color="auto" w:sz="4" w:space="0"/>
              <w:bottom w:val="single" w:color="auto" w:sz="4" w:space="0"/>
              <w:right w:val="single" w:color="auto" w:sz="8" w:space="0"/>
              <w:tl2br w:val="nil"/>
              <w:tr2bl w:val="nil"/>
            </w:tcBorders>
            <w:vAlign w:val="center"/>
          </w:tcPr>
          <w:p>
            <w:pPr>
              <w:pStyle w:val="0"/>
              <w:jc w:val="center"/>
              <w:rPr>
                <w:rFonts w:hint="eastAsia" w:asciiTheme="majorEastAsia" w:hAnsiTheme="majorEastAsia" w:eastAsiaTheme="majorEastAsia"/>
                <w:sz w:val="18"/>
              </w:rPr>
            </w:pPr>
          </w:p>
        </w:tc>
      </w:tr>
      <w:tr>
        <w:trPr>
          <w:trHeight w:val="438" w:hRule="atLeast"/>
        </w:trPr>
        <w:tc>
          <w:tcPr>
            <w:tcW w:w="830" w:type="pct"/>
            <w:tcBorders>
              <w:top w:val="none" w:color="auto" w:sz="0" w:space="0"/>
              <w:left w:val="single" w:color="auto" w:sz="8" w:space="0"/>
              <w:bottom w:val="single" w:color="auto" w:sz="8"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入所</w:t>
            </w:r>
            <w:r>
              <w:rPr>
                <w:rFonts w:hint="eastAsia" w:asciiTheme="majorEastAsia" w:hAnsiTheme="majorEastAsia" w:eastAsiaTheme="majorEastAsia"/>
                <w:sz w:val="16"/>
              </w:rPr>
              <w:t>(</w:t>
            </w:r>
            <w:r>
              <w:rPr>
                <w:rFonts w:hint="eastAsia" w:asciiTheme="majorEastAsia" w:hAnsiTheme="majorEastAsia" w:eastAsiaTheme="majorEastAsia"/>
                <w:sz w:val="16"/>
              </w:rPr>
              <w:t>院</w:t>
            </w:r>
            <w:r>
              <w:rPr>
                <w:rFonts w:hint="eastAsia" w:asciiTheme="majorEastAsia" w:hAnsiTheme="majorEastAsia" w:eastAsiaTheme="majorEastAsia"/>
                <w:sz w:val="16"/>
              </w:rPr>
              <w:t>)</w:t>
            </w:r>
            <w:r>
              <w:rPr>
                <w:rFonts w:hint="eastAsia" w:asciiTheme="majorEastAsia" w:hAnsiTheme="majorEastAsia" w:eastAsiaTheme="majorEastAsia"/>
                <w:sz w:val="16"/>
              </w:rPr>
              <w:t>年月日</w:t>
            </w:r>
            <w:r>
              <w:rPr>
                <w:rFonts w:hint="eastAsia" w:asciiTheme="majorEastAsia" w:hAnsiTheme="majorEastAsia" w:eastAsiaTheme="majorEastAsia"/>
                <w:sz w:val="16"/>
              </w:rPr>
              <w:t>(</w:t>
            </w:r>
            <w:r>
              <w:rPr>
                <w:rFonts w:hint="eastAsia" w:asciiTheme="majorEastAsia" w:hAnsiTheme="majorEastAsia" w:eastAsiaTheme="majorEastAsia"/>
                <w:sz w:val="16"/>
              </w:rPr>
              <w:t>※</w:t>
            </w:r>
            <w:r>
              <w:rPr>
                <w:rFonts w:hint="eastAsia" w:asciiTheme="majorEastAsia" w:hAnsiTheme="majorEastAsia" w:eastAsiaTheme="majorEastAsia"/>
                <w:sz w:val="16"/>
              </w:rPr>
              <w:t>)</w:t>
            </w:r>
          </w:p>
        </w:tc>
        <w:tc>
          <w:tcPr>
            <w:tcW w:w="1221" w:type="pct"/>
            <w:tcBorders>
              <w:top w:val="none" w:color="auto" w:sz="0" w:space="0"/>
              <w:left w:val="single" w:color="auto" w:sz="4" w:space="0"/>
              <w:bottom w:val="single" w:color="auto" w:sz="8" w:space="0"/>
              <w:right w:val="single" w:color="auto" w:sz="4" w:space="0"/>
              <w:tl2br w:val="nil"/>
              <w:tr2bl w:val="nil"/>
            </w:tcBorders>
            <w:vAlign w:val="center"/>
          </w:tcPr>
          <w:p>
            <w:pPr>
              <w:pStyle w:val="0"/>
              <w:snapToGrid w:val="0"/>
              <w:jc w:val="right"/>
              <w:rPr>
                <w:rFonts w:hint="eastAsia" w:asciiTheme="majorEastAsia" w:hAnsiTheme="majorEastAsia" w:eastAsiaTheme="majorEastAsia"/>
                <w:sz w:val="16"/>
              </w:rPr>
            </w:pPr>
            <w:r>
              <w:rPr>
                <w:rFonts w:hint="eastAsia" w:asciiTheme="majorEastAsia" w:hAnsiTheme="majorEastAsia" w:eastAsiaTheme="majorEastAsia"/>
                <w:sz w:val="16"/>
              </w:rPr>
              <w:t>年　　　　月　　　　日</w:t>
            </w:r>
          </w:p>
        </w:tc>
        <w:tc>
          <w:tcPr>
            <w:tcW w:w="668" w:type="pct"/>
            <w:gridSpan w:val="2"/>
            <w:tcBorders>
              <w:top w:val="none" w:color="auto" w:sz="0" w:space="0"/>
              <w:left w:val="single" w:color="auto" w:sz="4" w:space="0"/>
              <w:bottom w:val="single" w:color="auto" w:sz="8" w:space="0"/>
              <w:right w:val="single" w:color="auto" w:sz="4" w:space="0"/>
              <w:tl2br w:val="nil"/>
              <w:tr2bl w:val="nil"/>
            </w:tcBorders>
            <w:vAlign w:val="center"/>
          </w:tcPr>
          <w:p>
            <w:pPr>
              <w:pStyle w:val="0"/>
              <w:snapToGrid w:val="0"/>
              <w:jc w:val="left"/>
              <w:rPr>
                <w:rFonts w:hint="eastAsia" w:asciiTheme="majorEastAsia" w:hAnsiTheme="majorEastAsia" w:eastAsiaTheme="majorEastAsia"/>
                <w:sz w:val="14"/>
              </w:rPr>
            </w:pPr>
            <w:r>
              <w:rPr>
                <w:rFonts w:hint="eastAsia" w:asciiTheme="majorEastAsia" w:hAnsiTheme="majorEastAsia" w:eastAsiaTheme="majorEastAsia"/>
                <w:sz w:val="14"/>
              </w:rPr>
              <w:t>サービス種別</w:t>
            </w:r>
          </w:p>
        </w:tc>
        <w:tc>
          <w:tcPr>
            <w:tcW w:w="2281" w:type="pct"/>
            <w:gridSpan w:val="13"/>
            <w:tcBorders>
              <w:top w:val="none" w:color="auto" w:sz="0" w:space="0"/>
              <w:left w:val="single" w:color="auto" w:sz="4" w:space="0"/>
              <w:bottom w:val="single" w:color="auto" w:sz="8" w:space="0"/>
              <w:right w:val="single" w:color="auto" w:sz="8" w:space="0"/>
              <w:tl2br w:val="nil"/>
              <w:tr2bl w:val="nil"/>
            </w:tcBorders>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特養</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老健</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療養型</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医療院</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・ショートステイ</w:t>
            </w:r>
          </w:p>
        </w:tc>
      </w:tr>
    </w:tbl>
    <w:p>
      <w:pPr>
        <w:pStyle w:val="0"/>
        <w:spacing w:line="100" w:lineRule="exact"/>
        <w:rPr>
          <w:rFonts w:hint="eastAsia"/>
        </w:rPr>
      </w:pPr>
    </w:p>
    <w:tbl>
      <w:tblPr>
        <w:tblStyle w:val="24"/>
        <w:tblW w:w="5041" w:type="pct"/>
        <w:tblInd w:w="0" w:type="dxa"/>
        <w:tblLayout w:type="fixed"/>
        <w:tblLook w:firstRow="1" w:lastRow="0" w:firstColumn="1" w:lastColumn="0" w:noHBand="0" w:noVBand="1" w:val="04A0"/>
      </w:tblPr>
      <w:tblGrid>
        <w:gridCol w:w="334"/>
        <w:gridCol w:w="1315"/>
        <w:gridCol w:w="2047"/>
        <w:gridCol w:w="1154"/>
        <w:gridCol w:w="1043"/>
        <w:gridCol w:w="330"/>
        <w:gridCol w:w="328"/>
        <w:gridCol w:w="328"/>
        <w:gridCol w:w="330"/>
        <w:gridCol w:w="328"/>
        <w:gridCol w:w="329"/>
        <w:gridCol w:w="328"/>
        <w:gridCol w:w="330"/>
        <w:gridCol w:w="332"/>
        <w:gridCol w:w="332"/>
        <w:gridCol w:w="328"/>
        <w:gridCol w:w="419"/>
      </w:tblGrid>
      <w:tr>
        <w:trPr>
          <w:trHeight w:val="449" w:hRule="atLeast"/>
        </w:trPr>
        <w:tc>
          <w:tcPr>
            <w:tcW w:w="830" w:type="pct"/>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配偶者の有無</w:t>
            </w:r>
          </w:p>
        </w:tc>
        <w:tc>
          <w:tcPr>
            <w:tcW w:w="1030"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firstLine="159" w:firstLineChars="100"/>
              <w:rPr>
                <w:rFonts w:hint="eastAsia" w:asciiTheme="majorEastAsia" w:hAnsiTheme="majorEastAsia" w:eastAsiaTheme="majorEastAsia"/>
                <w:sz w:val="18"/>
              </w:rPr>
            </w:pPr>
            <w:r>
              <w:rPr>
                <w:rFonts w:hint="eastAsia" w:asciiTheme="majorEastAsia" w:hAnsiTheme="majorEastAsia" w:eastAsiaTheme="majorEastAsia"/>
                <w:sz w:val="18"/>
              </w:rPr>
              <w:t>有　　　・　　　無</w:t>
            </w:r>
          </w:p>
        </w:tc>
        <w:tc>
          <w:tcPr>
            <w:tcW w:w="3140" w:type="pct"/>
            <w:gridSpan w:val="1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asciiTheme="majorEastAsia" w:hAnsiTheme="majorEastAsia" w:eastAsiaTheme="majorEastAsia"/>
                <w:sz w:val="14"/>
              </w:rPr>
            </w:pPr>
            <w:r>
              <w:rPr>
                <w:rFonts w:hint="eastAsia" w:asciiTheme="majorEastAsia" w:hAnsiTheme="majorEastAsia" w:eastAsiaTheme="majorEastAsia"/>
                <w:sz w:val="14"/>
              </w:rPr>
              <w:t>この申請書における「配偶者」については、世帯分離をしている配偶者又は内縁関係の者を含みます。</w:t>
            </w:r>
          </w:p>
          <w:p>
            <w:pPr>
              <w:pStyle w:val="0"/>
              <w:snapToGrid w:val="0"/>
              <w:rPr>
                <w:rFonts w:hint="eastAsia" w:asciiTheme="majorEastAsia" w:hAnsiTheme="majorEastAsia" w:eastAsiaTheme="majorEastAsia"/>
                <w:sz w:val="12"/>
              </w:rPr>
            </w:pPr>
            <w:r>
              <w:rPr>
                <w:rFonts w:hint="eastAsia" w:asciiTheme="majorEastAsia" w:hAnsiTheme="majorEastAsia" w:eastAsiaTheme="majorEastAsia"/>
                <w:sz w:val="14"/>
              </w:rPr>
              <w:t>左記において「無」の場合は、以下の「配偶者に関する事項」については、記載不要です。</w:t>
            </w:r>
          </w:p>
        </w:tc>
      </w:tr>
      <w:tr>
        <w:trPr>
          <w:trHeight w:val="343" w:hRule="atLeast"/>
        </w:trPr>
        <w:tc>
          <w:tcPr>
            <w:tcW w:w="168" w:type="pct"/>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4"/>
              </w:rPr>
            </w:pPr>
            <w:r>
              <w:rPr>
                <w:rFonts w:hint="eastAsia" w:asciiTheme="majorEastAsia" w:hAnsiTheme="majorEastAsia" w:eastAsiaTheme="majorEastAsia"/>
                <w:sz w:val="14"/>
              </w:rPr>
              <w:t>　　　　配</w:t>
            </w:r>
            <w:r>
              <w:rPr>
                <w:rFonts w:hint="eastAsia" w:asciiTheme="majorEastAsia" w:hAnsiTheme="majorEastAsia" w:eastAsiaTheme="majorEastAsia"/>
                <w:sz w:val="14"/>
              </w:rPr>
              <w:t xml:space="preserve">  </w:t>
            </w:r>
            <w:r>
              <w:rPr>
                <w:rFonts w:hint="eastAsia" w:asciiTheme="majorEastAsia" w:hAnsiTheme="majorEastAsia" w:eastAsiaTheme="majorEastAsia"/>
                <w:sz w:val="14"/>
              </w:rPr>
              <w:t>偶者に関する事項</w:t>
            </w:r>
          </w:p>
        </w:tc>
        <w:tc>
          <w:tcPr>
            <w:tcW w:w="662"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フ　リ　ガ　ナ</w:t>
            </w:r>
          </w:p>
        </w:tc>
        <w:tc>
          <w:tcPr>
            <w:tcW w:w="1611"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napToGrid w:val="0"/>
              <w:rPr>
                <w:rFonts w:hint="eastAsia" w:asciiTheme="majorEastAsia" w:hAnsiTheme="majorEastAsia" w:eastAsiaTheme="majorEastAsia"/>
                <w:sz w:val="16"/>
              </w:rPr>
            </w:pPr>
          </w:p>
        </w:tc>
        <w:tc>
          <w:tcPr>
            <w:tcW w:w="525"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個人番号</w:t>
            </w:r>
          </w:p>
        </w:tc>
        <w:tc>
          <w:tcPr>
            <w:tcW w:w="166" w:type="pc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6"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6"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6"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7"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7"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165" w:type="pc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c>
          <w:tcPr>
            <w:tcW w:w="211" w:type="pct"/>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asciiTheme="majorEastAsia" w:hAnsiTheme="majorEastAsia" w:eastAsiaTheme="majorEastAsia"/>
                <w:sz w:val="18"/>
              </w:rPr>
            </w:pPr>
          </w:p>
        </w:tc>
      </w:tr>
      <w:tr>
        <w:trPr>
          <w:trHeight w:val="521" w:hRule="atLeast"/>
        </w:trPr>
        <w:tc>
          <w:tcPr>
            <w:tcW w:w="168" w:type="pct"/>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氏　　　　名</w:t>
            </w:r>
          </w:p>
        </w:tc>
        <w:tc>
          <w:tcPr>
            <w:tcW w:w="1611"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eastAsia" w:asciiTheme="majorEastAsia" w:hAnsiTheme="majorEastAsia" w:eastAsiaTheme="majorEastAsia"/>
                <w:sz w:val="16"/>
              </w:rPr>
            </w:pPr>
          </w:p>
        </w:tc>
        <w:tc>
          <w:tcPr>
            <w:tcW w:w="525" w:type="pct"/>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生年月日</w:t>
            </w:r>
          </w:p>
        </w:tc>
        <w:tc>
          <w:tcPr>
            <w:tcW w:w="2034" w:type="pct"/>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ind w:right="756" w:rightChars="400" w:firstLine="159" w:firstLineChars="100"/>
              <w:rPr>
                <w:rFonts w:hint="eastAsia" w:asciiTheme="majorEastAsia" w:hAnsiTheme="majorEastAsia" w:eastAsiaTheme="majorEastAsia"/>
                <w:sz w:val="18"/>
              </w:rPr>
            </w:pPr>
            <w:r>
              <w:rPr>
                <w:rFonts w:hint="eastAsia" w:asciiTheme="majorEastAsia" w:hAnsiTheme="majorEastAsia" w:eastAsiaTheme="majorEastAsia"/>
                <w:sz w:val="18"/>
              </w:rPr>
              <w:t>明・大・昭　　　　年　　　月　　　日</w:t>
            </w:r>
          </w:p>
        </w:tc>
      </w:tr>
      <w:tr>
        <w:trPr>
          <w:trHeight w:val="543" w:hRule="atLeast"/>
        </w:trPr>
        <w:tc>
          <w:tcPr>
            <w:tcW w:w="168"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住　　　　所</w:t>
            </w:r>
          </w:p>
        </w:tc>
        <w:tc>
          <w:tcPr>
            <w:tcW w:w="2467" w:type="pct"/>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bottom"/>
          </w:tcPr>
          <w:p>
            <w:pPr>
              <w:pStyle w:val="0"/>
              <w:wordWrap w:val="0"/>
              <w:snapToGrid w:val="0"/>
              <w:ind w:right="756" w:rightChars="400"/>
              <w:rPr>
                <w:rFonts w:hint="eastAsia" w:asciiTheme="majorEastAsia" w:hAnsiTheme="majorEastAsia" w:eastAsiaTheme="majorEastAsia"/>
                <w:sz w:val="16"/>
              </w:rPr>
            </w:pPr>
          </w:p>
        </w:tc>
        <w:tc>
          <w:tcPr>
            <w:tcW w:w="662" w:type="pct"/>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25"/>
                <w:sz w:val="18"/>
                <w:fitText w:val="874" w:id="3"/>
              </w:rPr>
              <w:t>電話番</w:t>
            </w:r>
            <w:r>
              <w:rPr>
                <w:rFonts w:hint="eastAsia" w:asciiTheme="majorEastAsia" w:hAnsiTheme="majorEastAsia" w:eastAsiaTheme="majorEastAsia"/>
                <w:spacing w:val="2"/>
                <w:sz w:val="18"/>
                <w:fitText w:val="874" w:id="3"/>
              </w:rPr>
              <w:t>号</w:t>
            </w:r>
          </w:p>
        </w:tc>
        <w:tc>
          <w:tcPr>
            <w:tcW w:w="1041" w:type="pct"/>
            <w:gridSpan w:val="6"/>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Theme="majorEastAsia" w:hAnsiTheme="majorEastAsia" w:eastAsiaTheme="majorEastAsia"/>
                <w:sz w:val="16"/>
              </w:rPr>
            </w:pPr>
          </w:p>
        </w:tc>
      </w:tr>
      <w:tr>
        <w:trPr>
          <w:trHeight w:val="423" w:hRule="atLeast"/>
        </w:trPr>
        <w:tc>
          <w:tcPr>
            <w:tcW w:w="168"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eastAsia" w:asciiTheme="majorEastAsia" w:hAnsiTheme="majorEastAsia" w:eastAsiaTheme="majorEastAsia"/>
                <w:sz w:val="12"/>
              </w:rPr>
            </w:pPr>
            <w:r>
              <w:rPr>
                <w:rFonts w:hint="eastAsia" w:asciiTheme="majorEastAsia" w:hAnsiTheme="majorEastAsia" w:eastAsiaTheme="majorEastAsia"/>
                <w:sz w:val="12"/>
              </w:rPr>
              <w:t>本年</w:t>
            </w:r>
            <w:r>
              <w:rPr>
                <w:rFonts w:hint="eastAsia" w:asciiTheme="majorEastAsia" w:hAnsiTheme="majorEastAsia" w:eastAsiaTheme="majorEastAsia"/>
                <w:sz w:val="12"/>
              </w:rPr>
              <w:t>1</w:t>
            </w:r>
            <w:r>
              <w:rPr>
                <w:rFonts w:hint="eastAsia" w:asciiTheme="majorEastAsia" w:hAnsiTheme="majorEastAsia" w:eastAsiaTheme="majorEastAsia"/>
                <w:sz w:val="12"/>
              </w:rPr>
              <w:t>月</w:t>
            </w:r>
            <w:r>
              <w:rPr>
                <w:rFonts w:hint="eastAsia" w:asciiTheme="majorEastAsia" w:hAnsiTheme="majorEastAsia" w:eastAsiaTheme="majorEastAsia"/>
                <w:sz w:val="12"/>
              </w:rPr>
              <w:t>1</w:t>
            </w:r>
            <w:r>
              <w:rPr>
                <w:rFonts w:hint="eastAsia" w:asciiTheme="majorEastAsia" w:hAnsiTheme="majorEastAsia" w:eastAsiaTheme="majorEastAsia"/>
                <w:sz w:val="12"/>
              </w:rPr>
              <w:t>日現在の住所</w:t>
            </w:r>
            <w:r>
              <w:rPr>
                <w:rFonts w:hint="eastAsia" w:asciiTheme="majorEastAsia" w:hAnsiTheme="majorEastAsia" w:eastAsiaTheme="majorEastAsia"/>
                <w:sz w:val="12"/>
              </w:rPr>
              <w:t>(</w:t>
            </w:r>
            <w:r>
              <w:rPr>
                <w:rFonts w:hint="eastAsia" w:asciiTheme="majorEastAsia" w:hAnsiTheme="majorEastAsia" w:eastAsiaTheme="majorEastAsia"/>
                <w:sz w:val="12"/>
              </w:rPr>
              <w:t>現住所と異なる場合</w:t>
            </w:r>
            <w:r>
              <w:rPr>
                <w:rFonts w:hint="eastAsia" w:asciiTheme="majorEastAsia" w:hAnsiTheme="majorEastAsia" w:eastAsiaTheme="majorEastAsia"/>
                <w:sz w:val="12"/>
              </w:rPr>
              <w:t>)</w:t>
            </w:r>
          </w:p>
        </w:tc>
        <w:tc>
          <w:tcPr>
            <w:tcW w:w="4170" w:type="pct"/>
            <w:gridSpan w:val="1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rPr>
                <w:rFonts w:hint="eastAsia" w:asciiTheme="majorEastAsia" w:hAnsiTheme="majorEastAsia" w:eastAsiaTheme="majorEastAsia"/>
                <w:sz w:val="16"/>
              </w:rPr>
            </w:pPr>
          </w:p>
        </w:tc>
      </w:tr>
      <w:tr>
        <w:trPr>
          <w:trHeight w:val="317" w:hRule="atLeast"/>
        </w:trPr>
        <w:tc>
          <w:tcPr>
            <w:tcW w:w="168" w:type="pct"/>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教科書体" w:hAnsi="HGP教科書体" w:eastAsia="HGP教科書体"/>
                <w:sz w:val="16"/>
              </w:rPr>
            </w:pPr>
          </w:p>
        </w:tc>
        <w:tc>
          <w:tcPr>
            <w:tcW w:w="662"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38"/>
                <w:sz w:val="18"/>
                <w:fitText w:val="950" w:id="4"/>
              </w:rPr>
              <w:t>課税状</w:t>
            </w:r>
            <w:r>
              <w:rPr>
                <w:rFonts w:hint="eastAsia" w:asciiTheme="majorEastAsia" w:hAnsiTheme="majorEastAsia" w:eastAsiaTheme="majorEastAsia"/>
                <w:spacing w:val="1"/>
                <w:sz w:val="18"/>
                <w:fitText w:val="950" w:id="4"/>
              </w:rPr>
              <w:t>況</w:t>
            </w:r>
          </w:p>
        </w:tc>
        <w:tc>
          <w:tcPr>
            <w:tcW w:w="4170" w:type="pct"/>
            <w:gridSpan w:val="1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jc w:val="left"/>
              <w:rPr>
                <w:rFonts w:hint="eastAsia" w:asciiTheme="majorEastAsia" w:hAnsiTheme="majorEastAsia" w:eastAsiaTheme="majorEastAsia"/>
                <w:sz w:val="18"/>
              </w:rPr>
            </w:pPr>
            <w:r>
              <w:rPr>
                <w:rFonts w:hint="eastAsia" w:asciiTheme="majorEastAsia" w:hAnsiTheme="majorEastAsia" w:eastAsiaTheme="majorEastAsia"/>
                <w:sz w:val="18"/>
              </w:rPr>
              <w:t>市町村民税　　　　　　　　　課税　　　　　・　　　　　非課税</w:t>
            </w:r>
          </w:p>
        </w:tc>
      </w:tr>
    </w:tbl>
    <w:p>
      <w:pPr>
        <w:pStyle w:val="0"/>
        <w:snapToGrid w:val="0"/>
        <w:rPr>
          <w:rFonts w:hint="eastAsia" w:asciiTheme="majorEastAsia" w:hAnsiTheme="majorEastAsia" w:eastAsiaTheme="majorEastAsia"/>
          <w:sz w:val="12"/>
        </w:rPr>
      </w:pPr>
    </w:p>
    <w:tbl>
      <w:tblPr>
        <w:tblStyle w:val="24"/>
        <w:tblW w:w="5041" w:type="pct"/>
        <w:tblInd w:w="0" w:type="dxa"/>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Look w:firstRow="1" w:lastRow="0" w:firstColumn="1" w:lastColumn="0" w:noHBand="0" w:noVBand="1" w:val="04A0"/>
      </w:tblPr>
      <w:tblGrid>
        <w:gridCol w:w="1274"/>
        <w:gridCol w:w="411"/>
        <w:gridCol w:w="503"/>
        <w:gridCol w:w="188"/>
        <w:gridCol w:w="1512"/>
        <w:gridCol w:w="1324"/>
        <w:gridCol w:w="1701"/>
        <w:gridCol w:w="1317"/>
        <w:gridCol w:w="1705"/>
      </w:tblGrid>
      <w:tr>
        <w:trPr>
          <w:trHeight w:val="510" w:hRule="atLeast"/>
        </w:trPr>
        <w:tc>
          <w:tcPr>
            <w:tcW w:w="641" w:type="pct"/>
            <w:vMerge w:val="restart"/>
            <w:tcBorders>
              <w:top w:val="single" w:color="auto" w:sz="12" w:space="0"/>
              <w:left w:val="single" w:color="auto" w:sz="12"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収入等等に</w:t>
            </w:r>
          </w:p>
          <w:p>
            <w:pPr>
              <w:pStyle w:val="0"/>
              <w:rPr>
                <w:rFonts w:hint="eastAsia" w:asciiTheme="majorEastAsia" w:hAnsiTheme="majorEastAsia" w:eastAsiaTheme="majorEastAsia"/>
              </w:rPr>
            </w:pPr>
            <w:r>
              <w:rPr>
                <w:rFonts w:hint="eastAsia" w:asciiTheme="majorEastAsia" w:hAnsiTheme="majorEastAsia" w:eastAsiaTheme="majorEastAsia"/>
                <w:sz w:val="18"/>
              </w:rPr>
              <w:t>関する申告</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sz w:val="18"/>
              </w:rPr>
              <w:t>（預貯金等の金額は夫婦の合計額の記入が必要です）</w:t>
            </w:r>
          </w:p>
        </w:tc>
        <w:tc>
          <w:tcPr>
            <w:tcW w:w="207" w:type="pct"/>
            <w:tcBorders>
              <w:top w:val="single" w:color="auto" w:sz="12" w:space="0"/>
              <w:left w:val="single" w:color="auto" w:sz="4" w:space="0"/>
              <w:bottom w:val="dashSmallGap" w:color="auto" w:sz="4" w:space="0"/>
              <w:right w:val="dashSmallGap" w:color="auto" w:sz="4" w:space="0"/>
              <w:tl2br w:val="nil"/>
              <w:tr2bl w:val="nil"/>
            </w:tcBorders>
            <w:vAlign w:val="center"/>
          </w:tcPr>
          <w:p>
            <w:pPr>
              <w:pStyle w:val="0"/>
              <w:rPr>
                <w:rFonts w:hint="eastAsia" w:asciiTheme="majorEastAsia" w:hAnsiTheme="majorEastAsia" w:eastAsiaTheme="majorEastAsia"/>
              </w:rPr>
            </w:pPr>
            <w:r>
              <w:rPr>
                <w:rFonts w:hint="eastAsia" w:asciiTheme="majorEastAsia" w:hAnsiTheme="majorEastAsia" w:eastAsiaTheme="majorEastAsia"/>
              </w:rPr>
              <w:t>□</w:t>
            </w:r>
          </w:p>
        </w:tc>
        <w:tc>
          <w:tcPr>
            <w:tcW w:w="4152" w:type="pct"/>
            <w:gridSpan w:val="7"/>
            <w:tcBorders>
              <w:top w:val="single" w:color="auto" w:sz="12"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生活保護受給者／市町村民税非課税世帯の老齢福祉年金受給者</w:t>
            </w:r>
          </w:p>
        </w:tc>
      </w:tr>
      <w:tr>
        <w:trPr>
          <w:trHeight w:val="266"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default" w:ascii="HGP教科書体" w:hAnsi="HGP教科書体" w:eastAsia="HGP教科書体"/>
                <w:sz w:val="18"/>
              </w:rPr>
            </w:pPr>
          </w:p>
        </w:tc>
        <w:tc>
          <w:tcPr>
            <w:tcW w:w="207" w:type="pct"/>
            <w:vMerge w:val="restart"/>
            <w:tcBorders>
              <w:top w:val="dashSmallGap" w:color="auto" w:sz="4" w:space="0"/>
              <w:left w:val="single" w:color="auto" w:sz="4" w:space="0"/>
              <w:bottom w:val="dashSmallGap" w:color="auto" w:sz="4" w:space="0"/>
              <w:right w:val="nil"/>
              <w:tl2br w:val="nil"/>
              <w:tr2bl w:val="nil"/>
            </w:tcBorders>
            <w:vAlign w:val="center"/>
          </w:tcPr>
          <w:p>
            <w:pPr>
              <w:pStyle w:val="0"/>
              <w:snapToGrid w:val="0"/>
              <w:rPr>
                <w:rFonts w:hint="eastAsia" w:asciiTheme="majorEastAsia" w:hAnsiTheme="majorEastAsia" w:eastAsiaTheme="majorEastAsia"/>
                <w:sz w:val="16"/>
              </w:rPr>
            </w:pPr>
          </w:p>
        </w:tc>
        <w:tc>
          <w:tcPr>
            <w:tcW w:w="4152" w:type="pct"/>
            <w:gridSpan w:val="7"/>
            <w:tcBorders>
              <w:top w:val="dashSmallGap" w:color="auto" w:sz="4" w:space="0"/>
              <w:left w:val="nil"/>
              <w:bottom w:val="dashSmallGap" w:color="auto" w:sz="4" w:space="0"/>
              <w:right w:val="single" w:color="auto" w:sz="12" w:space="0"/>
              <w:tl2br w:val="nil"/>
              <w:tr2bl w:val="nil"/>
            </w:tcBorders>
            <w:vAlign w:val="center"/>
          </w:tcPr>
          <w:p>
            <w:pPr>
              <w:pStyle w:val="0"/>
              <w:pBdr>
                <w:top w:val="none" w:color="auto" w:sz="0" w:space="0"/>
                <w:left w:val="none" w:color="auto" w:sz="0" w:space="0"/>
                <w:bottom w:val="none" w:color="auto" w:sz="0" w:space="0"/>
                <w:right w:val="none" w:color="auto" w:sz="0" w:space="0"/>
              </w:pBdr>
              <w:snapToGrid w:val="0"/>
              <w:rPr>
                <w:rFonts w:hint="eastAsia" w:asciiTheme="majorEastAsia" w:hAnsiTheme="majorEastAsia" w:eastAsiaTheme="majorEastAsia"/>
                <w:sz w:val="20"/>
              </w:rPr>
            </w:pPr>
            <w:r>
              <w:rPr>
                <w:rFonts w:hint="eastAsia" w:asciiTheme="majorEastAsia" w:hAnsiTheme="majorEastAsia" w:eastAsiaTheme="majorEastAsia"/>
                <w:sz w:val="20"/>
              </w:rPr>
              <w:t>市町村民税非課税世帯であって、課税年金収入額と非課税年金収入額と合計所得金額の合計から公的年金等に係る雑所得を除いた額が</w:t>
            </w:r>
          </w:p>
        </w:tc>
      </w:tr>
      <w:tr>
        <w:trPr>
          <w:trHeight w:val="466"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07" w:type="pct"/>
            <w:vMerge w:val="continue"/>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rPr>
                <w:rFonts w:hint="eastAsia"/>
              </w:rPr>
            </w:pPr>
          </w:p>
        </w:tc>
        <w:tc>
          <w:tcPr>
            <w:tcW w:w="253" w:type="pct"/>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w:t>
            </w:r>
          </w:p>
        </w:tc>
        <w:tc>
          <w:tcPr>
            <w:tcW w:w="3899" w:type="pct"/>
            <w:gridSpan w:val="6"/>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color w:val="000000"/>
                <w:sz w:val="20"/>
              </w:rPr>
            </w:pPr>
            <w:r>
              <w:rPr>
                <w:rFonts w:hint="eastAsia" w:asciiTheme="majorEastAsia" w:hAnsiTheme="majorEastAsia" w:eastAsiaTheme="majorEastAsia"/>
                <w:color w:val="000000"/>
                <w:sz w:val="20"/>
              </w:rPr>
              <w:t>年額</w:t>
            </w:r>
            <w:r>
              <w:rPr>
                <w:rFonts w:hint="eastAsia" w:asciiTheme="majorEastAsia" w:hAnsiTheme="majorEastAsia" w:eastAsiaTheme="majorEastAsia"/>
                <w:color w:val="000000"/>
                <w:sz w:val="20"/>
              </w:rPr>
              <w:t>80</w:t>
            </w:r>
            <w:r>
              <w:rPr>
                <w:rFonts w:hint="eastAsia" w:asciiTheme="majorEastAsia" w:hAnsiTheme="majorEastAsia" w:eastAsiaTheme="majorEastAsia"/>
                <w:color w:val="000000"/>
                <w:sz w:val="20"/>
              </w:rPr>
              <w:t>万</w:t>
            </w:r>
            <w:r>
              <w:rPr>
                <w:rFonts w:hint="eastAsia" w:asciiTheme="majorEastAsia" w:hAnsiTheme="majorEastAsia" w:eastAsiaTheme="majorEastAsia"/>
                <w:color w:val="000000"/>
                <w:sz w:val="20"/>
              </w:rPr>
              <w:t>9</w:t>
            </w:r>
            <w:r>
              <w:rPr>
                <w:rFonts w:hint="eastAsia" w:asciiTheme="majorEastAsia" w:hAnsiTheme="majorEastAsia" w:eastAsiaTheme="majorEastAsia"/>
                <w:color w:val="000000"/>
                <w:sz w:val="20"/>
              </w:rPr>
              <w:t>千円以下、かつ、預貯金等の合計額が</w:t>
            </w:r>
            <w:r>
              <w:rPr>
                <w:rFonts w:hint="eastAsia" w:asciiTheme="majorEastAsia" w:hAnsiTheme="majorEastAsia" w:eastAsiaTheme="majorEastAsia"/>
                <w:color w:val="000000"/>
                <w:sz w:val="20"/>
              </w:rPr>
              <w:t>650</w:t>
            </w:r>
            <w:r>
              <w:rPr>
                <w:rFonts w:hint="eastAsia" w:asciiTheme="majorEastAsia" w:hAnsiTheme="majorEastAsia" w:eastAsiaTheme="majorEastAsia"/>
                <w:color w:val="000000"/>
                <w:sz w:val="20"/>
              </w:rPr>
              <w:t>万円（夫婦は</w:t>
            </w:r>
            <w:r>
              <w:rPr>
                <w:rFonts w:hint="eastAsia" w:asciiTheme="majorEastAsia" w:hAnsiTheme="majorEastAsia" w:eastAsiaTheme="majorEastAsia"/>
                <w:color w:val="000000"/>
                <w:sz w:val="20"/>
              </w:rPr>
              <w:t>1,650</w:t>
            </w:r>
            <w:r>
              <w:rPr>
                <w:rFonts w:hint="eastAsia" w:asciiTheme="majorEastAsia" w:hAnsiTheme="majorEastAsia" w:eastAsiaTheme="majorEastAsia"/>
                <w:color w:val="000000"/>
                <w:sz w:val="20"/>
              </w:rPr>
              <w:t>万円）以下</w:t>
            </w:r>
          </w:p>
        </w:tc>
      </w:tr>
      <w:tr>
        <w:trPr>
          <w:trHeight w:val="425"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07" w:type="pct"/>
            <w:vMerge w:val="continue"/>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rPr>
                <w:rFonts w:hint="eastAsia"/>
              </w:rPr>
            </w:pPr>
          </w:p>
        </w:tc>
        <w:tc>
          <w:tcPr>
            <w:tcW w:w="253" w:type="pct"/>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w:t>
            </w:r>
          </w:p>
        </w:tc>
        <w:tc>
          <w:tcPr>
            <w:tcW w:w="3899" w:type="pct"/>
            <w:gridSpan w:val="6"/>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color w:val="000000"/>
                <w:sz w:val="20"/>
              </w:rPr>
            </w:pPr>
            <w:r>
              <w:rPr>
                <w:rFonts w:hint="eastAsia" w:asciiTheme="majorEastAsia" w:hAnsiTheme="majorEastAsia" w:eastAsiaTheme="majorEastAsia"/>
                <w:color w:val="000000"/>
                <w:spacing w:val="-2"/>
                <w:sz w:val="20"/>
              </w:rPr>
              <w:t>年額</w:t>
            </w:r>
            <w:r>
              <w:rPr>
                <w:rFonts w:hint="eastAsia" w:asciiTheme="majorEastAsia" w:hAnsiTheme="majorEastAsia" w:eastAsiaTheme="majorEastAsia"/>
                <w:color w:val="000000"/>
                <w:spacing w:val="-2"/>
                <w:sz w:val="20"/>
              </w:rPr>
              <w:t>80</w:t>
            </w:r>
            <w:r>
              <w:rPr>
                <w:rFonts w:hint="eastAsia" w:asciiTheme="majorEastAsia" w:hAnsiTheme="majorEastAsia" w:eastAsiaTheme="majorEastAsia"/>
                <w:color w:val="000000"/>
                <w:spacing w:val="-2"/>
                <w:sz w:val="20"/>
              </w:rPr>
              <w:t>万</w:t>
            </w:r>
            <w:r>
              <w:rPr>
                <w:rFonts w:hint="eastAsia" w:asciiTheme="majorEastAsia" w:hAnsiTheme="majorEastAsia" w:eastAsiaTheme="majorEastAsia"/>
                <w:color w:val="000000"/>
                <w:spacing w:val="-2"/>
                <w:sz w:val="20"/>
              </w:rPr>
              <w:t>9</w:t>
            </w:r>
            <w:r>
              <w:rPr>
                <w:rFonts w:hint="eastAsia" w:asciiTheme="majorEastAsia" w:hAnsiTheme="majorEastAsia" w:eastAsiaTheme="majorEastAsia"/>
                <w:color w:val="000000"/>
                <w:spacing w:val="-2"/>
                <w:sz w:val="20"/>
              </w:rPr>
              <w:t>千円超</w:t>
            </w:r>
            <w:r>
              <w:rPr>
                <w:rFonts w:hint="eastAsia" w:asciiTheme="majorEastAsia" w:hAnsiTheme="majorEastAsia" w:eastAsiaTheme="majorEastAsia"/>
                <w:color w:val="000000"/>
                <w:spacing w:val="-2"/>
                <w:sz w:val="20"/>
              </w:rPr>
              <w:t>120</w:t>
            </w:r>
            <w:r>
              <w:rPr>
                <w:rFonts w:hint="eastAsia" w:asciiTheme="majorEastAsia" w:hAnsiTheme="majorEastAsia" w:eastAsiaTheme="majorEastAsia"/>
                <w:color w:val="000000"/>
                <w:spacing w:val="-2"/>
                <w:sz w:val="20"/>
              </w:rPr>
              <w:t>万円以下、かつ、預貯金等の合計額が</w:t>
            </w:r>
            <w:r>
              <w:rPr>
                <w:rFonts w:hint="eastAsia" w:asciiTheme="majorEastAsia" w:hAnsiTheme="majorEastAsia" w:eastAsiaTheme="majorEastAsia"/>
                <w:color w:val="000000"/>
                <w:spacing w:val="-2"/>
                <w:sz w:val="20"/>
              </w:rPr>
              <w:t>550</w:t>
            </w:r>
            <w:r>
              <w:rPr>
                <w:rFonts w:hint="eastAsia" w:asciiTheme="majorEastAsia" w:hAnsiTheme="majorEastAsia" w:eastAsiaTheme="majorEastAsia"/>
                <w:color w:val="000000"/>
                <w:spacing w:val="-2"/>
                <w:sz w:val="20"/>
              </w:rPr>
              <w:t>万円（夫婦は</w:t>
            </w:r>
            <w:r>
              <w:rPr>
                <w:rFonts w:hint="eastAsia" w:asciiTheme="majorEastAsia" w:hAnsiTheme="majorEastAsia" w:eastAsiaTheme="majorEastAsia"/>
                <w:color w:val="000000"/>
                <w:spacing w:val="-2"/>
                <w:sz w:val="20"/>
              </w:rPr>
              <w:t>1,550</w:t>
            </w:r>
            <w:r>
              <w:rPr>
                <w:rFonts w:hint="eastAsia" w:asciiTheme="majorEastAsia" w:hAnsiTheme="majorEastAsia" w:eastAsiaTheme="majorEastAsia"/>
                <w:color w:val="000000"/>
                <w:spacing w:val="-2"/>
                <w:sz w:val="20"/>
              </w:rPr>
              <w:t>万円）以下</w:t>
            </w:r>
          </w:p>
        </w:tc>
      </w:tr>
      <w:tr>
        <w:trPr>
          <w:trHeight w:val="425"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07" w:type="pct"/>
            <w:vMerge w:val="continue"/>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rPr>
                <w:rFonts w:hint="eastAsia"/>
              </w:rPr>
            </w:pPr>
          </w:p>
        </w:tc>
        <w:tc>
          <w:tcPr>
            <w:tcW w:w="253" w:type="pct"/>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w:t>
            </w:r>
          </w:p>
        </w:tc>
        <w:tc>
          <w:tcPr>
            <w:tcW w:w="3899" w:type="pct"/>
            <w:gridSpan w:val="6"/>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年額</w:t>
            </w:r>
            <w:r>
              <w:rPr>
                <w:rFonts w:hint="eastAsia" w:asciiTheme="majorEastAsia" w:hAnsiTheme="majorEastAsia" w:eastAsiaTheme="majorEastAsia"/>
                <w:sz w:val="20"/>
              </w:rPr>
              <w:t>120</w:t>
            </w:r>
            <w:r>
              <w:rPr>
                <w:rFonts w:hint="eastAsia" w:asciiTheme="majorEastAsia" w:hAnsiTheme="majorEastAsia" w:eastAsiaTheme="majorEastAsia"/>
                <w:sz w:val="20"/>
              </w:rPr>
              <w:t>万円超、かつ、預貯金等の合計額が</w:t>
            </w:r>
            <w:r>
              <w:rPr>
                <w:rFonts w:hint="eastAsia" w:asciiTheme="majorEastAsia" w:hAnsiTheme="majorEastAsia" w:eastAsiaTheme="majorEastAsia"/>
                <w:sz w:val="20"/>
              </w:rPr>
              <w:t>500</w:t>
            </w:r>
            <w:r>
              <w:rPr>
                <w:rFonts w:hint="eastAsia" w:asciiTheme="majorEastAsia" w:hAnsiTheme="majorEastAsia" w:eastAsiaTheme="majorEastAsia"/>
                <w:sz w:val="20"/>
              </w:rPr>
              <w:t>万円（夫婦は</w:t>
            </w:r>
            <w:r>
              <w:rPr>
                <w:rFonts w:hint="eastAsia" w:asciiTheme="majorEastAsia" w:hAnsiTheme="majorEastAsia" w:eastAsiaTheme="majorEastAsia"/>
                <w:sz w:val="20"/>
              </w:rPr>
              <w:t>1,500</w:t>
            </w:r>
            <w:r>
              <w:rPr>
                <w:rFonts w:hint="eastAsia" w:asciiTheme="majorEastAsia" w:hAnsiTheme="majorEastAsia" w:eastAsiaTheme="majorEastAsia"/>
                <w:sz w:val="20"/>
              </w:rPr>
              <w:t>万円）以下</w:t>
            </w:r>
          </w:p>
        </w:tc>
      </w:tr>
      <w:tr>
        <w:trPr>
          <w:trHeight w:val="644" w:hRule="atLeast"/>
        </w:trPr>
        <w:tc>
          <w:tcPr>
            <w:tcW w:w="641" w:type="pct"/>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default" w:ascii="HGP教科書体" w:hAnsi="HGP教科書体" w:eastAsia="HGP教科書体"/>
                <w:sz w:val="18"/>
              </w:rPr>
            </w:pPr>
          </w:p>
        </w:tc>
        <w:tc>
          <w:tcPr>
            <w:tcW w:w="207" w:type="pct"/>
            <w:tcBorders>
              <w:top w:val="dashSmallGap" w:color="auto" w:sz="4" w:space="0"/>
              <w:left w:val="single" w:color="auto" w:sz="4" w:space="0"/>
              <w:bottom w:val="single" w:color="auto" w:sz="4" w:space="0"/>
              <w:right w:val="dashSmallGap" w:color="auto" w:sz="4" w:space="0"/>
              <w:tl2br w:val="nil"/>
              <w:tr2bl w:val="nil"/>
            </w:tcBorders>
            <w:vAlign w:val="center"/>
          </w:tcPr>
          <w:p>
            <w:pPr>
              <w:pStyle w:val="0"/>
              <w:snapToGrid w:val="0"/>
              <w:rPr>
                <w:rFonts w:hint="eastAsia" w:asciiTheme="majorEastAsia" w:hAnsiTheme="majorEastAsia" w:eastAsiaTheme="majorEastAsia"/>
                <w:sz w:val="20"/>
              </w:rPr>
            </w:pPr>
            <w:r>
              <w:rPr>
                <w:rFonts w:hint="eastAsia" w:asciiTheme="majorEastAsia" w:hAnsiTheme="majorEastAsia" w:eastAsiaTheme="majorEastAsia"/>
                <w:sz w:val="20"/>
              </w:rPr>
              <w:t>□</w:t>
            </w:r>
          </w:p>
        </w:tc>
        <w:tc>
          <w:tcPr>
            <w:tcW w:w="4152" w:type="pct"/>
            <w:gridSpan w:val="7"/>
            <w:tcBorders>
              <w:top w:val="dashSmallGap" w:color="auto" w:sz="4" w:space="0"/>
              <w:left w:val="dashSmallGap" w:color="auto" w:sz="4" w:space="0"/>
              <w:bottom w:val="single" w:color="auto" w:sz="4" w:space="0"/>
              <w:right w:val="single" w:color="auto" w:sz="12" w:space="0"/>
              <w:tl2br w:val="nil"/>
              <w:tr2bl w:val="nil"/>
            </w:tcBorders>
            <w:vAlign w:val="center"/>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第</w:t>
            </w:r>
            <w:r>
              <w:rPr>
                <w:rFonts w:hint="eastAsia" w:asciiTheme="majorEastAsia" w:hAnsiTheme="majorEastAsia" w:eastAsiaTheme="majorEastAsia"/>
                <w:sz w:val="20"/>
              </w:rPr>
              <w:t>2</w:t>
            </w:r>
            <w:r>
              <w:rPr>
                <w:rFonts w:hint="eastAsia" w:asciiTheme="majorEastAsia" w:hAnsiTheme="majorEastAsia" w:eastAsiaTheme="majorEastAsia"/>
                <w:sz w:val="20"/>
              </w:rPr>
              <w:t>号被保険者（</w:t>
            </w:r>
            <w:r>
              <w:rPr>
                <w:rFonts w:hint="eastAsia" w:asciiTheme="majorEastAsia" w:hAnsiTheme="majorEastAsia" w:eastAsiaTheme="majorEastAsia"/>
                <w:sz w:val="20"/>
              </w:rPr>
              <w:t>40</w:t>
            </w:r>
            <w:r>
              <w:rPr>
                <w:rFonts w:hint="eastAsia" w:asciiTheme="majorEastAsia" w:hAnsiTheme="majorEastAsia" w:eastAsiaTheme="majorEastAsia"/>
                <w:sz w:val="20"/>
              </w:rPr>
              <w:t>歳から</w:t>
            </w:r>
            <w:r>
              <w:rPr>
                <w:rFonts w:hint="eastAsia" w:asciiTheme="majorEastAsia" w:hAnsiTheme="majorEastAsia" w:eastAsiaTheme="majorEastAsia"/>
                <w:sz w:val="20"/>
              </w:rPr>
              <w:t>64</w:t>
            </w:r>
            <w:r>
              <w:rPr>
                <w:rFonts w:hint="eastAsia" w:asciiTheme="majorEastAsia" w:hAnsiTheme="majorEastAsia" w:eastAsiaTheme="majorEastAsia"/>
                <w:sz w:val="20"/>
              </w:rPr>
              <w:t>歳の医療保険加入者）であって、市町村民税非課税世帯かつ、預貯金等の合計額が</w:t>
            </w:r>
            <w:r>
              <w:rPr>
                <w:rFonts w:hint="eastAsia" w:asciiTheme="majorEastAsia" w:hAnsiTheme="majorEastAsia" w:eastAsiaTheme="majorEastAsia"/>
                <w:sz w:val="20"/>
              </w:rPr>
              <w:t>1,000</w:t>
            </w:r>
            <w:r>
              <w:rPr>
                <w:rFonts w:hint="eastAsia" w:asciiTheme="majorEastAsia" w:hAnsiTheme="majorEastAsia" w:eastAsiaTheme="majorEastAsia"/>
                <w:sz w:val="20"/>
              </w:rPr>
              <w:t>万円（夫婦は</w:t>
            </w:r>
            <w:r>
              <w:rPr>
                <w:rFonts w:hint="eastAsia" w:asciiTheme="majorEastAsia" w:hAnsiTheme="majorEastAsia" w:eastAsiaTheme="majorEastAsia"/>
                <w:sz w:val="20"/>
              </w:rPr>
              <w:t>2,000</w:t>
            </w:r>
            <w:r>
              <w:rPr>
                <w:rFonts w:hint="eastAsia" w:asciiTheme="majorEastAsia" w:hAnsiTheme="majorEastAsia" w:eastAsiaTheme="majorEastAsia"/>
                <w:sz w:val="20"/>
              </w:rPr>
              <w:t>万円）以下</w:t>
            </w:r>
          </w:p>
        </w:tc>
      </w:tr>
      <w:tr>
        <w:trPr>
          <w:trHeight w:val="501" w:hRule="atLeast"/>
        </w:trPr>
        <w:tc>
          <w:tcPr>
            <w:tcW w:w="641" w:type="pct"/>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非課税年金</w:t>
            </w:r>
          </w:p>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受給状況</w:t>
            </w:r>
          </w:p>
        </w:tc>
        <w:tc>
          <w:tcPr>
            <w:tcW w:w="555" w:type="pct"/>
            <w:gridSpan w:val="3"/>
            <w:tcBorders>
              <w:top w:val="single" w:color="auto" w:sz="4" w:space="0"/>
              <w:left w:val="single" w:color="auto" w:sz="4" w:space="0"/>
              <w:bottom w:val="single" w:color="auto" w:sz="4" w:space="0"/>
              <w:right w:val="nil"/>
              <w:tl2br w:val="nil"/>
              <w:tr2bl w:val="nil"/>
            </w:tcBorders>
            <w:vAlign w:val="center"/>
          </w:tcPr>
          <w:p>
            <w:pPr>
              <w:pStyle w:val="0"/>
              <w:snapToGrid w:val="0"/>
              <w:ind w:left="895" w:hanging="895" w:hangingChars="50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20"/>
              </w:rPr>
              <w:t>遺族年金</w:t>
            </w:r>
          </w:p>
        </w:tc>
        <w:tc>
          <w:tcPr>
            <w:tcW w:w="1427" w:type="pct"/>
            <w:gridSpan w:val="2"/>
            <w:tcBorders>
              <w:top w:val="none" w:color="auto" w:sz="0" w:space="0"/>
              <w:left w:val="nil"/>
              <w:bottom w:val="none" w:color="auto" w:sz="0" w:space="0"/>
              <w:right w:val="dashSmallGap"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16"/>
              </w:rPr>
              <w:t>（寡婦年金、かん夫年金、母子年金、</w:t>
            </w:r>
          </w:p>
          <w:p>
            <w:pPr>
              <w:pStyle w:val="0"/>
              <w:ind w:firstLine="139" w:firstLineChars="100"/>
              <w:jc w:val="center"/>
              <w:rPr>
                <w:rFonts w:hint="eastAsia" w:ascii="ＭＳ Ｐゴシック" w:hAnsi="ＭＳ Ｐゴシック" w:eastAsia="ＭＳ Ｐゴシック"/>
              </w:rPr>
            </w:pPr>
            <w:r>
              <w:rPr>
                <w:rFonts w:hint="eastAsia" w:ascii="ＭＳ Ｐゴシック" w:hAnsi="ＭＳ Ｐゴシック" w:eastAsia="ＭＳ Ｐゴシック"/>
                <w:sz w:val="16"/>
              </w:rPr>
              <w:t>準母子年金、遺児年金を含む）</w:t>
            </w:r>
          </w:p>
        </w:tc>
        <w:tc>
          <w:tcPr>
            <w:tcW w:w="856" w:type="pct"/>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有　・　無</w:t>
            </w:r>
          </w:p>
        </w:tc>
        <w:tc>
          <w:tcPr>
            <w:tcW w:w="663" w:type="pct"/>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障害年金</w:t>
            </w:r>
          </w:p>
        </w:tc>
        <w:tc>
          <w:tcPr>
            <w:tcW w:w="858" w:type="pct"/>
            <w:tcBorders>
              <w:top w:val="single" w:color="auto" w:sz="4" w:space="0"/>
              <w:left w:val="none" w:color="auto" w:sz="0" w:space="0"/>
              <w:bottom w:val="single" w:color="auto" w:sz="4" w:space="0"/>
              <w:right w:val="single" w:color="auto" w:sz="12"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有　・　無</w:t>
            </w:r>
          </w:p>
        </w:tc>
      </w:tr>
      <w:tr>
        <w:trPr>
          <w:trHeight w:val="606" w:hRule="atLeast"/>
        </w:trPr>
        <w:tc>
          <w:tcPr>
            <w:tcW w:w="641" w:type="pct"/>
            <w:tcBorders>
              <w:top w:val="none" w:color="auto" w:sz="0" w:space="0"/>
              <w:left w:val="single" w:color="auto" w:sz="12" w:space="0"/>
              <w:bottom w:val="single" w:color="auto" w:sz="12" w:space="0"/>
              <w:right w:val="none" w:color="auto" w:sz="0" w:space="0"/>
              <w:tl2br w:val="nil"/>
              <w:tr2bl w:val="nil"/>
            </w:tcBorders>
            <w:vAlign w:val="center"/>
          </w:tcPr>
          <w:p>
            <w:pPr>
              <w:pStyle w:val="0"/>
              <w:snapToGrid w:val="0"/>
              <w:jc w:val="distribute"/>
              <w:rPr>
                <w:rFonts w:hint="eastAsia" w:asciiTheme="majorEastAsia" w:hAnsiTheme="majorEastAsia" w:eastAsiaTheme="majorEastAsia"/>
                <w:sz w:val="18"/>
              </w:rPr>
            </w:pPr>
            <w:r>
              <w:rPr>
                <w:rFonts w:hint="eastAsia" w:asciiTheme="majorEastAsia" w:hAnsiTheme="majorEastAsia" w:eastAsiaTheme="majorEastAsia"/>
                <w:sz w:val="18"/>
              </w:rPr>
              <w:t>預貯金等に</w:t>
            </w:r>
          </w:p>
          <w:p>
            <w:pPr>
              <w:pStyle w:val="0"/>
              <w:rPr>
                <w:rFonts w:hint="eastAsia" w:asciiTheme="majorEastAsia" w:hAnsiTheme="majorEastAsia" w:eastAsiaTheme="majorEastAsia"/>
                <w:sz w:val="16"/>
              </w:rPr>
            </w:pPr>
            <w:r>
              <w:rPr>
                <w:rFonts w:hint="eastAsia" w:asciiTheme="majorEastAsia" w:hAnsiTheme="majorEastAsia" w:eastAsiaTheme="majorEastAsia"/>
                <w:sz w:val="18"/>
              </w:rPr>
              <w:t>関する申告</w:t>
            </w:r>
          </w:p>
        </w:tc>
        <w:tc>
          <w:tcPr>
            <w:tcW w:w="555" w:type="pct"/>
            <w:gridSpan w:val="3"/>
            <w:tcBorders>
              <w:top w:val="none" w:color="auto" w:sz="0" w:space="0"/>
              <w:left w:val="none" w:color="auto" w:sz="0" w:space="0"/>
              <w:bottom w:val="single" w:color="auto" w:sz="12" w:space="0"/>
              <w:right w:val="dashSmallGap"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預貯金額</w:t>
            </w:r>
          </w:p>
        </w:tc>
        <w:tc>
          <w:tcPr>
            <w:tcW w:w="761" w:type="pct"/>
            <w:tcBorders>
              <w:top w:val="none" w:color="auto" w:sz="0" w:space="0"/>
              <w:left w:val="dashSmallGap" w:color="auto" w:sz="4" w:space="0"/>
              <w:bottom w:val="single" w:color="auto" w:sz="12" w:space="0"/>
              <w:right w:val="none" w:color="auto" w:sz="0" w:space="0"/>
              <w:tl2br w:val="nil"/>
              <w:tr2bl w:val="nil"/>
            </w:tcBorders>
            <w:vAlign w:val="center"/>
          </w:tcPr>
          <w:p>
            <w:pPr>
              <w:pStyle w:val="0"/>
              <w:snapToGrid w:val="0"/>
              <w:jc w:val="right"/>
              <w:rPr>
                <w:rFonts w:hint="eastAsia" w:asciiTheme="majorEastAsia" w:hAnsiTheme="majorEastAsia" w:eastAsiaTheme="majorEastAsia"/>
                <w:sz w:val="18"/>
              </w:rPr>
            </w:pPr>
            <w:r>
              <w:rPr>
                <w:rFonts w:hint="eastAsia" w:asciiTheme="majorEastAsia" w:hAnsiTheme="majorEastAsia" w:eastAsiaTheme="majorEastAsia"/>
                <w:sz w:val="18"/>
              </w:rPr>
              <w:t>　　　　　　　　　　　　　　　　　　　　　　　円</w:t>
            </w:r>
          </w:p>
        </w:tc>
        <w:tc>
          <w:tcPr>
            <w:tcW w:w="666" w:type="pct"/>
            <w:tcBorders>
              <w:top w:val="none" w:color="auto" w:sz="0" w:space="0"/>
              <w:left w:val="none" w:color="auto" w:sz="0" w:space="0"/>
              <w:bottom w:val="single" w:color="auto" w:sz="12" w:space="0"/>
              <w:right w:val="dashSmallGap" w:color="auto" w:sz="4" w:space="0"/>
              <w:tl2br w:val="nil"/>
              <w:tr2bl w:val="nil"/>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有価証券</w:t>
            </w:r>
          </w:p>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評価概算額</w:t>
            </w:r>
            <w:r>
              <w:rPr>
                <w:rFonts w:hint="eastAsia" w:asciiTheme="majorEastAsia" w:hAnsiTheme="majorEastAsia" w:eastAsiaTheme="majorEastAsia"/>
                <w:sz w:val="18"/>
              </w:rPr>
              <w:t>)</w:t>
            </w:r>
          </w:p>
        </w:tc>
        <w:tc>
          <w:tcPr>
            <w:tcW w:w="856" w:type="pct"/>
            <w:tcBorders>
              <w:top w:val="none" w:color="auto" w:sz="0" w:space="0"/>
              <w:left w:val="dashSmallGap" w:color="auto" w:sz="4" w:space="0"/>
              <w:bottom w:val="single" w:color="auto" w:sz="12" w:space="0"/>
              <w:right w:val="none" w:color="auto" w:sz="0" w:space="0"/>
              <w:tl2br w:val="nil"/>
              <w:tr2bl w:val="nil"/>
            </w:tcBorders>
            <w:vAlign w:val="center"/>
          </w:tcPr>
          <w:p>
            <w:pPr>
              <w:pStyle w:val="0"/>
              <w:snapToGrid w:val="0"/>
              <w:jc w:val="right"/>
              <w:rPr>
                <w:rFonts w:hint="eastAsia" w:asciiTheme="majorEastAsia" w:hAnsiTheme="majorEastAsia" w:eastAsiaTheme="majorEastAsia"/>
                <w:sz w:val="16"/>
              </w:rPr>
            </w:pPr>
            <w:r>
              <w:rPr>
                <w:rFonts w:hint="eastAsia" w:asciiTheme="majorEastAsia" w:hAnsiTheme="majorEastAsia" w:eastAsiaTheme="majorEastAsia"/>
                <w:sz w:val="16"/>
              </w:rPr>
              <w:t>　　　　　　　　　　　　　　　　</w:t>
            </w:r>
            <w:r>
              <w:rPr>
                <w:rFonts w:hint="eastAsia" w:asciiTheme="majorEastAsia" w:hAnsiTheme="majorEastAsia" w:eastAsiaTheme="majorEastAsia"/>
                <w:sz w:val="18"/>
              </w:rPr>
              <w:t>円</w:t>
            </w:r>
          </w:p>
        </w:tc>
        <w:tc>
          <w:tcPr>
            <w:tcW w:w="663" w:type="pct"/>
            <w:tcBorders>
              <w:top w:val="none" w:color="auto" w:sz="0" w:space="0"/>
              <w:left w:val="none" w:color="auto" w:sz="0" w:space="0"/>
              <w:bottom w:val="single" w:color="auto" w:sz="12" w:space="0"/>
              <w:right w:val="single" w:color="auto" w:sz="4" w:space="0"/>
              <w:tl2br w:val="nil"/>
              <w:tr2bl w:val="nil"/>
            </w:tcBorders>
            <w:vAlign w:val="center"/>
          </w:tcPr>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その他</w:t>
            </w:r>
          </w:p>
          <w:p>
            <w:pPr>
              <w:pStyle w:val="0"/>
              <w:snapToGrid w:val="0"/>
              <w:jc w:val="center"/>
              <w:rPr>
                <w:rFonts w:hint="eastAsia" w:asciiTheme="majorEastAsia" w:hAnsiTheme="majorEastAsia" w:eastAsiaTheme="majorEastAsia"/>
                <w:sz w:val="20"/>
              </w:rPr>
            </w:pPr>
            <w:r>
              <w:rPr>
                <w:rFonts w:hint="eastAsia" w:asciiTheme="majorEastAsia" w:hAnsiTheme="majorEastAsia" w:eastAsiaTheme="majorEastAsia"/>
                <w:sz w:val="14"/>
              </w:rPr>
              <w:t>（現金・負債を含む）</w:t>
            </w:r>
          </w:p>
        </w:tc>
        <w:tc>
          <w:tcPr>
            <w:tcW w:w="858" w:type="pct"/>
            <w:tcBorders>
              <w:top w:val="single" w:color="auto" w:sz="4" w:space="0"/>
              <w:left w:val="single" w:color="auto" w:sz="4" w:space="0"/>
              <w:bottom w:val="single" w:color="auto" w:sz="12" w:space="0"/>
              <w:right w:val="single" w:color="auto" w:sz="12" w:space="0"/>
              <w:tl2br w:val="nil"/>
              <w:tr2bl w:val="nil"/>
            </w:tcBorders>
            <w:vAlign w:val="center"/>
          </w:tcPr>
          <w:p>
            <w:pPr>
              <w:pStyle w:val="0"/>
              <w:snapToGrid w:val="0"/>
              <w:jc w:val="right"/>
              <w:rPr>
                <w:rFonts w:hint="eastAsia" w:asciiTheme="majorEastAsia" w:hAnsiTheme="majorEastAsia" w:eastAsiaTheme="majorEastAsia"/>
                <w:sz w:val="14"/>
              </w:rPr>
            </w:pPr>
            <w:r>
              <w:rPr>
                <w:rFonts w:hint="eastAsia" w:asciiTheme="majorEastAsia" w:hAnsiTheme="majorEastAsia" w:eastAsiaTheme="majorEastAsia"/>
                <w:sz w:val="14"/>
              </w:rPr>
              <w:t>※内容を記載してください。</w:t>
            </w:r>
          </w:p>
          <w:p>
            <w:pPr>
              <w:pStyle w:val="0"/>
              <w:snapToGrid w:val="0"/>
              <w:jc w:val="right"/>
              <w:rPr>
                <w:rFonts w:hint="eastAsia" w:asciiTheme="majorEastAsia" w:hAnsiTheme="majorEastAsia" w:eastAsiaTheme="majorEastAsia"/>
                <w:sz w:val="16"/>
              </w:rPr>
            </w:pPr>
            <w:r>
              <w:rPr>
                <w:rFonts w:hint="eastAsia" w:asciiTheme="majorEastAsia" w:hAnsiTheme="majorEastAsia" w:eastAsiaTheme="majorEastAsia"/>
                <w:sz w:val="14"/>
              </w:rPr>
              <w:t>（　　　　　　　　　　）</w:t>
            </w:r>
            <w:r>
              <w:rPr>
                <w:rFonts w:hint="eastAsia" w:asciiTheme="majorEastAsia" w:hAnsiTheme="majorEastAsia" w:eastAsiaTheme="majorEastAsia"/>
                <w:sz w:val="16"/>
              </w:rPr>
              <w:t>　　　　　　　　　　　　　　　　　　　　　　　　　　　　　　　　　　円</w:t>
            </w:r>
          </w:p>
        </w:tc>
      </w:tr>
    </w:tbl>
    <w:p>
      <w:pPr>
        <w:pStyle w:val="0"/>
        <w:snapToGrid w:val="0"/>
        <w:rPr>
          <w:rFonts w:hint="eastAsia" w:asciiTheme="majorEastAsia" w:hAnsiTheme="majorEastAsia" w:eastAsiaTheme="majorEastAsia"/>
          <w:sz w:val="16"/>
        </w:rPr>
      </w:pPr>
      <w:r>
        <w:rPr>
          <w:rFonts w:hint="eastAsia" w:asciiTheme="majorEastAsia" w:hAnsiTheme="majorEastAsia" w:eastAsiaTheme="majorEastAsia"/>
          <w:sz w:val="16"/>
        </w:rPr>
        <w:t>※申請者が被保険者本人の場合には、下記について記載は不要です。</w:t>
      </w:r>
    </w:p>
    <w:tbl>
      <w:tblPr>
        <w:tblStyle w:val="24"/>
        <w:tblW w:w="5041" w:type="pct"/>
        <w:tblInd w:w="0" w:type="dxa"/>
        <w:tblLayout w:type="fixed"/>
        <w:tblLook w:firstRow="1" w:lastRow="0" w:firstColumn="1" w:lastColumn="0" w:noHBand="0" w:noVBand="1" w:val="04A0"/>
      </w:tblPr>
      <w:tblGrid>
        <w:gridCol w:w="1431"/>
        <w:gridCol w:w="1323"/>
        <w:gridCol w:w="3402"/>
        <w:gridCol w:w="757"/>
        <w:gridCol w:w="377"/>
        <w:gridCol w:w="755"/>
        <w:gridCol w:w="1266"/>
        <w:gridCol w:w="624"/>
      </w:tblGrid>
      <w:tr>
        <w:trPr>
          <w:trHeight w:val="290" w:hRule="atLeast"/>
        </w:trPr>
        <w:tc>
          <w:tcPr>
            <w:tcW w:w="720"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eastAsia" w:asciiTheme="majorEastAsia" w:hAnsiTheme="majorEastAsia" w:eastAsiaTheme="majorEastAsia"/>
                <w:sz w:val="16"/>
              </w:rPr>
            </w:pPr>
            <w:r>
              <w:rPr>
                <w:rFonts w:hint="eastAsia" w:asciiTheme="majorEastAsia" w:hAnsiTheme="majorEastAsia" w:eastAsiaTheme="majorEastAsia"/>
                <w:sz w:val="16"/>
              </w:rPr>
              <w:t>申請書提出者</w:t>
            </w:r>
          </w:p>
          <w:p>
            <w:pPr>
              <w:pStyle w:val="0"/>
              <w:snapToGrid w:val="0"/>
              <w:jc w:val="distribute"/>
              <w:rPr>
                <w:rFonts w:hint="eastAsia" w:asciiTheme="majorEastAsia" w:hAnsiTheme="majorEastAsia" w:eastAsiaTheme="majorEastAsia"/>
                <w:sz w:val="16"/>
              </w:rPr>
            </w:pPr>
            <w:r>
              <w:rPr>
                <w:rFonts w:hint="eastAsia" w:asciiTheme="majorEastAsia" w:hAnsiTheme="majorEastAsia" w:eastAsiaTheme="majorEastAsia"/>
                <w:sz w:val="16"/>
              </w:rPr>
              <w:t>に関すること</w:t>
            </w:r>
          </w:p>
        </w:tc>
        <w:tc>
          <w:tcPr>
            <w:tcW w:w="666" w:type="pct"/>
            <w:vMerge w:val="restart"/>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sz w:val="16"/>
              </w:rPr>
            </w:pPr>
            <w:r>
              <w:rPr>
                <w:rFonts w:hint="eastAsia" w:asciiTheme="majorEastAsia" w:hAnsiTheme="majorEastAsia" w:eastAsiaTheme="majorEastAsia"/>
                <w:sz w:val="16"/>
              </w:rPr>
              <w:t>住所・事業所名</w:t>
            </w:r>
          </w:p>
        </w:tc>
        <w:tc>
          <w:tcPr>
            <w:tcW w:w="1712" w:type="pct"/>
            <w:tcBorders>
              <w:top w:val="single" w:color="auto" w:sz="12" w:space="0"/>
              <w:left w:val="none" w:color="auto" w:sz="0" w:space="0"/>
              <w:bottom w:val="nil"/>
              <w:right w:val="nil"/>
              <w:tl2br w:val="none" w:color="auto" w:sz="0" w:space="0"/>
              <w:tr2bl w:val="none" w:color="auto" w:sz="0" w:space="0"/>
            </w:tcBorders>
            <w:vAlign w:val="top"/>
          </w:tcPr>
          <w:p>
            <w:pPr>
              <w:pStyle w:val="0"/>
              <w:rPr>
                <w:rFonts w:hint="eastAsia"/>
                <w:sz w:val="16"/>
              </w:rPr>
            </w:pPr>
            <w:r>
              <w:rPr>
                <w:rFonts w:hint="eastAsia" w:asciiTheme="majorEastAsia" w:hAnsiTheme="majorEastAsia" w:eastAsiaTheme="majorEastAsia"/>
                <w:sz w:val="16"/>
              </w:rPr>
              <w:t>〒</w:t>
            </w:r>
          </w:p>
        </w:tc>
        <w:tc>
          <w:tcPr>
            <w:tcW w:w="571" w:type="pct"/>
            <w:gridSpan w:val="2"/>
            <w:tcBorders>
              <w:top w:val="single" w:color="auto" w:sz="12" w:space="0"/>
              <w:left w:val="nil"/>
              <w:bottom w:val="nil"/>
              <w:right w:val="nil"/>
              <w:tl2br w:val="none" w:color="auto" w:sz="0" w:space="0"/>
              <w:tr2bl w:val="none" w:color="auto" w:sz="0" w:space="0"/>
            </w:tcBorders>
            <w:vAlign w:val="top"/>
          </w:tcPr>
          <w:p>
            <w:pPr>
              <w:pStyle w:val="0"/>
              <w:jc w:val="center"/>
              <w:rPr>
                <w:rFonts w:hint="eastAsia"/>
                <w:sz w:val="16"/>
              </w:rPr>
            </w:pPr>
            <w:r>
              <w:rPr>
                <w:rFonts w:hint="eastAsia" w:ascii="ＭＳ ゴシック" w:hAnsi="ＭＳ ゴシック" w:eastAsia="ＭＳ ゴシック"/>
                <w:sz w:val="16"/>
              </w:rPr>
              <w:t>電話番号</w:t>
            </w:r>
          </w:p>
        </w:tc>
        <w:tc>
          <w:tcPr>
            <w:tcW w:w="1331" w:type="pct"/>
            <w:gridSpan w:val="3"/>
            <w:tcBorders>
              <w:top w:val="single" w:color="auto" w:sz="12" w:space="0"/>
              <w:left w:val="nil"/>
              <w:bottom w:val="nil"/>
              <w:right w:val="single" w:color="auto" w:sz="12" w:space="0"/>
              <w:tl2br w:val="none" w:color="auto" w:sz="0" w:space="0"/>
              <w:tr2bl w:val="none" w:color="auto" w:sz="0" w:space="0"/>
            </w:tcBorders>
            <w:vAlign w:val="top"/>
          </w:tcPr>
          <w:p>
            <w:pPr>
              <w:pStyle w:val="0"/>
              <w:rPr>
                <w:rFonts w:hint="eastAsia"/>
                <w:sz w:val="16"/>
              </w:rPr>
            </w:pPr>
          </w:p>
        </w:tc>
      </w:tr>
      <w:tr>
        <w:trPr>
          <w:trHeight w:val="290" w:hRule="atLeast"/>
        </w:trPr>
        <w:tc>
          <w:tcPr>
            <w:tcW w:w="720" w:type="pct"/>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66" w:type="pct"/>
            <w:vMerge w:val="continue"/>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614" w:type="pct"/>
            <w:gridSpan w:val="6"/>
            <w:tcBorders>
              <w:top w:val="nil"/>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86" w:hRule="atLeast"/>
        </w:trPr>
        <w:tc>
          <w:tcPr>
            <w:tcW w:w="720" w:type="pct"/>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666" w:type="pct"/>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sz w:val="16"/>
              </w:rPr>
              <w:t>氏　　名</w:t>
            </w:r>
          </w:p>
        </w:tc>
        <w:tc>
          <w:tcPr>
            <w:tcW w:w="2093" w:type="pct"/>
            <w:gridSpan w:val="2"/>
            <w:tcBorders>
              <w:top w:val="single" w:color="auto" w:sz="4" w:space="0"/>
              <w:left w:val="none" w:color="auto" w:sz="0" w:space="0"/>
              <w:bottom w:val="single" w:color="auto" w:sz="12" w:space="0"/>
              <w:right w:val="nil"/>
              <w:tl2br w:val="none" w:color="auto" w:sz="0" w:space="0"/>
              <w:tr2bl w:val="none" w:color="auto" w:sz="0" w:space="0"/>
            </w:tcBorders>
            <w:vAlign w:val="center"/>
          </w:tcPr>
          <w:p>
            <w:pPr>
              <w:pStyle w:val="0"/>
              <w:ind w:leftChars="0" w:firstLine="0" w:firstLineChars="0"/>
              <w:jc w:val="left"/>
              <w:rPr>
                <w:rFonts w:hint="eastAsia"/>
                <w:sz w:val="20"/>
              </w:rPr>
            </w:pPr>
          </w:p>
        </w:tc>
        <w:tc>
          <w:tcPr>
            <w:tcW w:w="570" w:type="pct"/>
            <w:gridSpan w:val="2"/>
            <w:tcBorders>
              <w:top w:val="single" w:color="auto" w:sz="4" w:space="0"/>
              <w:left w:val="nil"/>
              <w:bottom w:val="single" w:color="auto" w:sz="12" w:space="0"/>
              <w:right w:val="nil"/>
              <w:tl2br w:val="none" w:color="auto" w:sz="0" w:space="0"/>
              <w:tr2bl w:val="none" w:color="auto" w:sz="0" w:space="0"/>
            </w:tcBorders>
            <w:vAlign w:val="center"/>
          </w:tcPr>
          <w:p>
            <w:pPr>
              <w:pStyle w:val="0"/>
              <w:jc w:val="right"/>
              <w:rPr>
                <w:rFonts w:hint="eastAsia"/>
                <w:sz w:val="20"/>
              </w:rPr>
            </w:pPr>
            <w:r>
              <w:rPr>
                <w:rFonts w:hint="eastAsia" w:ascii="ＭＳ ゴシック" w:hAnsi="ＭＳ ゴシック" w:eastAsia="ＭＳ ゴシック"/>
                <w:sz w:val="16"/>
              </w:rPr>
              <w:t>本人との関係（</w:t>
            </w:r>
          </w:p>
        </w:tc>
        <w:tc>
          <w:tcPr>
            <w:tcW w:w="637" w:type="pct"/>
            <w:tcBorders>
              <w:top w:val="single" w:color="auto" w:sz="4" w:space="0"/>
              <w:left w:val="nil"/>
              <w:bottom w:val="single" w:color="auto" w:sz="12" w:space="0"/>
              <w:right w:val="nil"/>
              <w:tl2br w:val="none" w:color="auto" w:sz="0" w:space="0"/>
              <w:tr2bl w:val="none" w:color="auto" w:sz="0" w:space="0"/>
            </w:tcBorders>
            <w:vAlign w:val="center"/>
          </w:tcPr>
          <w:p>
            <w:pPr>
              <w:pStyle w:val="0"/>
              <w:rPr>
                <w:rFonts w:hint="eastAsia"/>
                <w:sz w:val="20"/>
              </w:rPr>
            </w:pPr>
          </w:p>
        </w:tc>
        <w:tc>
          <w:tcPr>
            <w:tcW w:w="314" w:type="pct"/>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left"/>
              <w:rPr>
                <w:rFonts w:hint="eastAsia"/>
                <w:sz w:val="20"/>
              </w:rPr>
            </w:pPr>
            <w:r>
              <w:rPr>
                <w:rFonts w:hint="eastAsia" w:ascii="ＭＳ ゴシック" w:hAnsi="ＭＳ ゴシック" w:eastAsia="ＭＳ ゴシック"/>
                <w:sz w:val="16"/>
              </w:rPr>
              <w:t>）</w:t>
            </w:r>
          </w:p>
        </w:tc>
      </w:tr>
    </w:tbl>
    <w:p>
      <w:pPr>
        <w:pStyle w:val="0"/>
        <w:rPr>
          <w:rFonts w:hint="eastAsia" w:asciiTheme="majorEastAsia" w:hAnsiTheme="majorEastAsia" w:eastAsiaTheme="majorEastAsia"/>
          <w:sz w:val="24"/>
        </w:rPr>
      </w:pPr>
      <w:r>
        <w:rPr>
          <w:rFonts w:hint="eastAsia" w:asciiTheme="majorEastAsia" w:hAnsiTheme="majorEastAsia" w:eastAsiaTheme="majorEastAsia"/>
          <w:b w:val="1"/>
          <w:sz w:val="24"/>
          <w:u w:val="wave" w:color="auto"/>
        </w:rPr>
        <w:t>※裏面の「同意書」に必ず記入してださい。</w:t>
      </w:r>
    </w:p>
    <w:p>
      <w:pPr>
        <w:pStyle w:val="0"/>
        <w:ind w:right="-380" w:rightChars="-201"/>
        <w:rPr>
          <w:rFonts w:hint="eastAsia" w:ascii="ＭＳ Ｐゴシック" w:hAnsi="ＭＳ Ｐゴシック" w:eastAsia="ＭＳ Ｐゴシック"/>
          <w:sz w:val="16"/>
        </w:rPr>
      </w:pPr>
      <w:r>
        <w:rPr>
          <w:rFonts w:hint="eastAsia" w:ascii="ＭＳ Ｐゴシック" w:hAnsi="ＭＳ Ｐゴシック" w:eastAsia="ＭＳ Ｐゴシック"/>
          <w:sz w:val="16"/>
        </w:rPr>
        <w:t>上記の申請について、介護保険法施行規則第</w:t>
      </w:r>
      <w:r>
        <w:rPr>
          <w:rFonts w:hint="eastAsia" w:ascii="ＭＳ Ｐゴシック" w:hAnsi="ＭＳ Ｐゴシック" w:eastAsia="ＭＳ Ｐゴシック"/>
          <w:sz w:val="16"/>
        </w:rPr>
        <w:t>83</w:t>
      </w:r>
      <w:r>
        <w:rPr>
          <w:rFonts w:hint="eastAsia" w:ascii="ＭＳ Ｐゴシック" w:hAnsi="ＭＳ Ｐゴシック" w:eastAsia="ＭＳ Ｐゴシック"/>
          <w:sz w:val="16"/>
        </w:rPr>
        <w:t>条の</w:t>
      </w:r>
      <w:r>
        <w:rPr>
          <w:rFonts w:hint="eastAsia" w:ascii="ＭＳ Ｐゴシック" w:hAnsi="ＭＳ Ｐゴシック" w:eastAsia="ＭＳ Ｐゴシック"/>
          <w:sz w:val="16"/>
        </w:rPr>
        <w:t>6</w:t>
      </w:r>
      <w:r>
        <w:rPr>
          <w:rFonts w:hint="eastAsia" w:ascii="ＭＳ Ｐゴシック" w:hAnsi="ＭＳ Ｐゴシック" w:eastAsia="ＭＳ Ｐゴシック"/>
          <w:sz w:val="16"/>
        </w:rPr>
        <w:t>の規定に基づき、別紙のとおり負担限度額認定（却下）の決定及び負担限度額認定証を交付してよろしいか。</w:t>
      </w:r>
    </w:p>
    <w:tbl>
      <w:tblPr>
        <w:tblStyle w:val="24"/>
        <w:tblW w:w="9936" w:type="dxa"/>
        <w:tblInd w:w="0" w:type="dxa"/>
        <w:tblLayout w:type="fixed"/>
        <w:tblLook w:firstRow="1" w:lastRow="0" w:firstColumn="1" w:lastColumn="0" w:noHBand="0" w:noVBand="1" w:val="04A0"/>
      </w:tblPr>
      <w:tblGrid>
        <w:gridCol w:w="1191"/>
        <w:gridCol w:w="1327"/>
        <w:gridCol w:w="1276"/>
        <w:gridCol w:w="1216"/>
        <w:gridCol w:w="1212"/>
        <w:gridCol w:w="1625"/>
        <w:gridCol w:w="2089"/>
      </w:tblGrid>
      <w:tr>
        <w:trPr/>
        <w:tc>
          <w:tcPr>
            <w:tcW w:w="9936" w:type="dxa"/>
            <w:gridSpan w:val="7"/>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潟　　　　上　　　　市　　　　記　　　　入　　　　欄</w:t>
            </w:r>
          </w:p>
        </w:tc>
      </w:tr>
      <w:tr>
        <w:trPr/>
        <w:tc>
          <w:tcPr>
            <w:tcW w:w="1191" w:type="dxa"/>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交付年月日</w:t>
            </w:r>
          </w:p>
        </w:tc>
        <w:tc>
          <w:tcPr>
            <w:tcW w:w="38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令和　　　　年　　　　　月　　　　　日</w:t>
            </w:r>
          </w:p>
        </w:tc>
        <w:tc>
          <w:tcPr>
            <w:tcW w:w="12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介護度等</w:t>
            </w:r>
          </w:p>
        </w:tc>
        <w:tc>
          <w:tcPr>
            <w:tcW w:w="371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sz w:val="12"/>
              </w:rPr>
            </w:pPr>
            <w:r>
              <w:rPr>
                <w:rFonts w:hint="eastAsia" w:asciiTheme="majorEastAsia" w:hAnsiTheme="majorEastAsia" w:eastAsiaTheme="majorEastAsia"/>
                <w:sz w:val="12"/>
              </w:rPr>
              <w:t>（所得の状況等</w:t>
            </w:r>
            <w:r>
              <w:rPr>
                <w:rFonts w:hint="eastAsia" w:asciiTheme="majorEastAsia" w:hAnsiTheme="majorEastAsia" w:eastAsiaTheme="majorEastAsia"/>
                <w:sz w:val="12"/>
              </w:rPr>
              <w:t>)</w:t>
            </w:r>
          </w:p>
        </w:tc>
      </w:tr>
      <w:tr>
        <w:trPr/>
        <w:tc>
          <w:tcPr>
            <w:tcW w:w="1191" w:type="dxa"/>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適用年月日</w:t>
            </w:r>
          </w:p>
        </w:tc>
        <w:tc>
          <w:tcPr>
            <w:tcW w:w="381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令和　　　　年　　　　　月　　　　　日</w:t>
            </w:r>
          </w:p>
        </w:tc>
        <w:tc>
          <w:tcPr>
            <w:tcW w:w="121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line="220" w:lineRule="exact"/>
              <w:ind w:firstLine="119" w:firstLineChars="100"/>
              <w:rPr>
                <w:rFonts w:hint="eastAsia"/>
              </w:rPr>
            </w:pPr>
            <w:r>
              <w:rPr>
                <w:rFonts w:hint="eastAsia" w:asciiTheme="majorEastAsia" w:hAnsiTheme="majorEastAsia" w:eastAsiaTheme="majorEastAsia"/>
                <w:sz w:val="14"/>
              </w:rPr>
              <w:t>要介護</w:t>
            </w:r>
          </w:p>
          <w:p>
            <w:pPr>
              <w:pStyle w:val="0"/>
              <w:adjustRightInd w:val="0"/>
              <w:snapToGrid w:val="0"/>
              <w:spacing w:line="220" w:lineRule="exact"/>
              <w:ind w:firstLine="119" w:firstLineChars="100"/>
              <w:rPr>
                <w:rFonts w:hint="eastAsia"/>
              </w:rPr>
            </w:pPr>
            <w:r>
              <w:rPr>
                <w:rFonts w:hint="eastAsia" w:asciiTheme="majorEastAsia" w:hAnsiTheme="majorEastAsia" w:eastAsiaTheme="majorEastAsia"/>
                <w:sz w:val="14"/>
              </w:rPr>
              <w:t>要支援</w:t>
            </w:r>
          </w:p>
        </w:tc>
        <w:tc>
          <w:tcPr>
            <w:tcW w:w="371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91" w:type="dxa"/>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12"/>
                <w:kern w:val="0"/>
                <w:sz w:val="18"/>
                <w:fitText w:val="795" w:id="5"/>
              </w:rPr>
              <w:t>有効期</w:t>
            </w:r>
            <w:r>
              <w:rPr>
                <w:rFonts w:hint="eastAsia" w:asciiTheme="majorEastAsia" w:hAnsiTheme="majorEastAsia" w:eastAsiaTheme="majorEastAsia"/>
                <w:spacing w:val="1"/>
                <w:kern w:val="0"/>
                <w:sz w:val="18"/>
                <w:fitText w:val="795" w:id="5"/>
              </w:rPr>
              <w:t>限</w:t>
            </w:r>
          </w:p>
        </w:tc>
        <w:tc>
          <w:tcPr>
            <w:tcW w:w="3819" w:type="dxa"/>
            <w:gridSpan w:val="3"/>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令和　　　　年　　　　　月　　　　　日</w:t>
            </w:r>
          </w:p>
        </w:tc>
        <w:tc>
          <w:tcPr>
            <w:tcW w:w="12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71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191" w:type="dxa"/>
            <w:vMerge w:val="restart"/>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217"/>
                <w:kern w:val="0"/>
                <w:sz w:val="18"/>
                <w:fitText w:val="795" w:id="6"/>
              </w:rPr>
              <w:t>審</w:t>
            </w:r>
            <w:r>
              <w:rPr>
                <w:rFonts w:hint="eastAsia" w:asciiTheme="majorEastAsia" w:hAnsiTheme="majorEastAsia" w:eastAsiaTheme="majorEastAsia"/>
                <w:spacing w:val="0"/>
                <w:kern w:val="0"/>
                <w:sz w:val="18"/>
                <w:fitText w:val="795" w:id="6"/>
              </w:rPr>
              <w:t>査</w:t>
            </w:r>
          </w:p>
        </w:tc>
        <w:tc>
          <w:tcPr>
            <w:tcW w:w="13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課税区分</w:t>
            </w:r>
          </w:p>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2"/>
              </w:rPr>
              <w:t>（市町村民税）</w:t>
            </w:r>
          </w:p>
        </w:tc>
        <w:tc>
          <w:tcPr>
            <w:tcW w:w="1276" w:type="dxa"/>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配偶者</w:t>
            </w:r>
          </w:p>
        </w:tc>
        <w:tc>
          <w:tcPr>
            <w:tcW w:w="1216" w:type="dxa"/>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預貯金等</w:t>
            </w:r>
          </w:p>
        </w:tc>
        <w:tc>
          <w:tcPr>
            <w:tcW w:w="12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認定区分</w:t>
            </w:r>
          </w:p>
        </w:tc>
        <w:tc>
          <w:tcPr>
            <w:tcW w:w="16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減額認定事項</w:t>
            </w:r>
          </w:p>
          <w:p>
            <w:pPr>
              <w:pStyle w:val="0"/>
              <w:snapToGrid w:val="0"/>
              <w:jc w:val="center"/>
              <w:rPr>
                <w:rFonts w:hint="eastAsia" w:asciiTheme="majorEastAsia" w:hAnsiTheme="majorEastAsia" w:eastAsiaTheme="majorEastAsia"/>
                <w:sz w:val="16"/>
              </w:rPr>
            </w:pPr>
            <w:r>
              <w:rPr>
                <w:rFonts w:hint="eastAsia" w:asciiTheme="majorEastAsia" w:hAnsiTheme="majorEastAsia" w:eastAsiaTheme="majorEastAsia"/>
                <w:sz w:val="16"/>
              </w:rPr>
              <w:t>（自己負担額）</w:t>
            </w:r>
          </w:p>
        </w:tc>
        <w:tc>
          <w:tcPr>
            <w:tcW w:w="2089" w:type="dxa"/>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審査職員氏名</w:t>
            </w:r>
          </w:p>
        </w:tc>
      </w:tr>
      <w:tr>
        <w:trPr/>
        <w:tc>
          <w:tcPr>
            <w:tcW w:w="1191" w:type="dxa"/>
            <w:vMerge w:val="continue"/>
            <w:vAlign w:val="top"/>
          </w:tcPr>
          <w:p>
            <w:pPr>
              <w:pStyle w:val="0"/>
              <w:rPr>
                <w:rFonts w:hint="eastAsia"/>
              </w:rPr>
            </w:pPr>
          </w:p>
        </w:tc>
        <w:tc>
          <w:tcPr>
            <w:tcW w:w="132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世帯非課税</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なし・非課税</w:t>
            </w:r>
          </w:p>
        </w:tc>
        <w:tc>
          <w:tcPr>
            <w:tcW w:w="12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基準以下</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認　定</w:t>
            </w:r>
          </w:p>
        </w:tc>
        <w:tc>
          <w:tcPr>
            <w:tcW w:w="1625" w:type="dxa"/>
            <w:vMerge w:val="restart"/>
            <w:vAlign w:val="center"/>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4"/>
              </w:rPr>
              <w:t>第１段階</w:t>
            </w:r>
            <w:r>
              <w:rPr>
                <w:rFonts w:hint="eastAsia" w:asciiTheme="majorEastAsia" w:hAnsiTheme="majorEastAsia" w:eastAsiaTheme="majorEastAsia"/>
                <w:sz w:val="14"/>
              </w:rPr>
              <w:t xml:space="preserve"> </w:t>
            </w:r>
            <w:r>
              <w:rPr>
                <w:rFonts w:hint="eastAsia" w:asciiTheme="majorEastAsia" w:hAnsiTheme="majorEastAsia" w:eastAsiaTheme="majorEastAsia"/>
                <w:sz w:val="14"/>
              </w:rPr>
              <w:t>・</w:t>
            </w:r>
            <w:r>
              <w:rPr>
                <w:rFonts w:hint="eastAsia" w:asciiTheme="majorEastAsia" w:hAnsiTheme="majorEastAsia" w:eastAsiaTheme="majorEastAsia"/>
                <w:sz w:val="14"/>
              </w:rPr>
              <w:t xml:space="preserve"> </w:t>
            </w:r>
            <w:r>
              <w:rPr>
                <w:rFonts w:hint="eastAsia" w:asciiTheme="majorEastAsia" w:hAnsiTheme="majorEastAsia" w:eastAsiaTheme="majorEastAsia"/>
                <w:sz w:val="14"/>
              </w:rPr>
              <w:t>第</w:t>
            </w:r>
            <w:r>
              <w:rPr>
                <w:rFonts w:hint="eastAsia" w:asciiTheme="majorEastAsia" w:hAnsiTheme="majorEastAsia" w:eastAsiaTheme="majorEastAsia"/>
                <w:sz w:val="14"/>
              </w:rPr>
              <w:t>2</w:t>
            </w:r>
            <w:r>
              <w:rPr>
                <w:rFonts w:hint="eastAsia" w:asciiTheme="majorEastAsia" w:hAnsiTheme="majorEastAsia" w:eastAsiaTheme="majorEastAsia"/>
                <w:sz w:val="14"/>
              </w:rPr>
              <w:t>段階</w:t>
            </w:r>
          </w:p>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4"/>
              </w:rPr>
              <w:t>第</w:t>
            </w:r>
            <w:r>
              <w:rPr>
                <w:rFonts w:hint="eastAsia" w:asciiTheme="majorEastAsia" w:hAnsiTheme="majorEastAsia" w:eastAsiaTheme="majorEastAsia"/>
                <w:sz w:val="14"/>
              </w:rPr>
              <w:t>3</w:t>
            </w:r>
            <w:r>
              <w:rPr>
                <w:rFonts w:hint="eastAsia" w:asciiTheme="majorEastAsia" w:hAnsiTheme="majorEastAsia" w:eastAsiaTheme="majorEastAsia"/>
                <w:sz w:val="14"/>
              </w:rPr>
              <w:t>段階</w:t>
            </w:r>
            <w:r>
              <w:rPr>
                <w:rFonts w:hint="eastAsia" w:asciiTheme="majorEastAsia" w:hAnsiTheme="majorEastAsia" w:eastAsiaTheme="majorEastAsia"/>
                <w:sz w:val="14"/>
              </w:rPr>
              <w:t>1</w:t>
            </w:r>
            <w:r>
              <w:rPr>
                <w:rFonts w:hint="eastAsia" w:asciiTheme="majorEastAsia" w:hAnsiTheme="majorEastAsia" w:eastAsiaTheme="majorEastAsia"/>
                <w:sz w:val="14"/>
              </w:rPr>
              <w:t>・第</w:t>
            </w:r>
            <w:r>
              <w:rPr>
                <w:rFonts w:hint="eastAsia" w:asciiTheme="majorEastAsia" w:hAnsiTheme="majorEastAsia" w:eastAsiaTheme="majorEastAsia"/>
                <w:sz w:val="14"/>
              </w:rPr>
              <w:t>3</w:t>
            </w:r>
            <w:r>
              <w:rPr>
                <w:rFonts w:hint="eastAsia" w:asciiTheme="majorEastAsia" w:hAnsiTheme="majorEastAsia" w:eastAsiaTheme="majorEastAsia"/>
                <w:sz w:val="14"/>
              </w:rPr>
              <w:t>段階</w:t>
            </w:r>
            <w:r>
              <w:rPr>
                <w:rFonts w:hint="eastAsia" w:asciiTheme="majorEastAsia" w:hAnsiTheme="majorEastAsia" w:eastAsiaTheme="majorEastAsia"/>
                <w:sz w:val="14"/>
              </w:rPr>
              <w:t>2</w:t>
            </w:r>
          </w:p>
        </w:tc>
        <w:tc>
          <w:tcPr>
            <w:tcW w:w="2089" w:type="dxa"/>
            <w:vMerge w:val="restart"/>
            <w:vAlign w:val="center"/>
          </w:tcPr>
          <w:p>
            <w:pPr>
              <w:pStyle w:val="0"/>
              <w:snapToGrid w:val="0"/>
              <w:jc w:val="right"/>
              <w:rPr>
                <w:rFonts w:hint="eastAsia" w:asciiTheme="majorEastAsia" w:hAnsiTheme="majorEastAsia" w:eastAsiaTheme="majorEastAsia"/>
                <w:sz w:val="18"/>
              </w:rPr>
            </w:pPr>
            <w:r>
              <w:rPr>
                <w:rFonts w:hint="eastAsia"/>
              </w:rPr>
              <w:fldChar w:fldCharType="begin"/>
            </w:r>
            <w:r>
              <w:rPr>
                <w:rFonts w:hint="eastAsia"/>
              </w:rPr>
              <w:instrText>eq \o\ac(</w:instrText>
            </w:r>
            <w:r>
              <w:rPr>
                <w:rFonts w:hint="eastAsia" w:asciiTheme="majorEastAsia" w:hAnsiTheme="majorEastAsia" w:eastAsiaTheme="majorEastAsia"/>
                <w:position w:val="-3"/>
                <w:sz w:val="27"/>
              </w:rPr>
              <w:instrText>○</w:instrText>
            </w:r>
            <w:r>
              <w:rPr>
                <w:rFonts w:hint="eastAsia"/>
              </w:rPr>
              <w:instrText>,</w:instrText>
            </w:r>
            <w:r>
              <w:rPr>
                <w:rFonts w:hint="eastAsia" w:asciiTheme="majorEastAsia" w:hAnsiTheme="majorEastAsia" w:eastAsiaTheme="majorEastAsia"/>
                <w:sz w:val="18"/>
              </w:rPr>
              <w:instrText>印</w:instrText>
            </w:r>
            <w:r>
              <w:rPr>
                <w:rFonts w:hint="eastAsia"/>
              </w:rPr>
              <w:instrText>)</w:instrText>
            </w:r>
            <w:r>
              <w:rPr>
                <w:rFonts w:hint="eastAsia"/>
              </w:rPr>
              <w:fldChar w:fldCharType="end"/>
            </w:r>
          </w:p>
        </w:tc>
      </w:tr>
      <w:tr>
        <w:trPr/>
        <w:tc>
          <w:tcPr>
            <w:tcW w:w="119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12"/>
                <w:kern w:val="0"/>
                <w:sz w:val="18"/>
                <w:fitText w:val="795" w:id="7"/>
              </w:rPr>
              <w:t>課税者</w:t>
            </w:r>
            <w:r>
              <w:rPr>
                <w:rFonts w:hint="eastAsia" w:asciiTheme="majorEastAsia" w:hAnsiTheme="majorEastAsia" w:eastAsiaTheme="majorEastAsia"/>
                <w:spacing w:val="1"/>
                <w:kern w:val="0"/>
                <w:sz w:val="18"/>
                <w:fitText w:val="795" w:id="7"/>
              </w:rPr>
              <w:t>有</w:t>
            </w:r>
          </w:p>
        </w:tc>
        <w:tc>
          <w:tcPr>
            <w:tcW w:w="127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課　税</w:t>
            </w:r>
          </w:p>
        </w:tc>
        <w:tc>
          <w:tcPr>
            <w:tcW w:w="121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pacing w:val="138"/>
                <w:kern w:val="0"/>
                <w:sz w:val="18"/>
                <w:fitText w:val="636" w:id="8"/>
              </w:rPr>
              <w:t>超</w:t>
            </w:r>
            <w:r>
              <w:rPr>
                <w:rFonts w:hint="eastAsia" w:asciiTheme="majorEastAsia" w:hAnsiTheme="majorEastAsia" w:eastAsiaTheme="majorEastAsia"/>
                <w:spacing w:val="6"/>
                <w:kern w:val="0"/>
                <w:sz w:val="18"/>
                <w:fitText w:val="636" w:id="8"/>
              </w:rPr>
              <w:t>過</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eastAsia" w:asciiTheme="majorEastAsia" w:hAnsiTheme="majorEastAsia" w:eastAsiaTheme="majorEastAsia"/>
                <w:sz w:val="18"/>
              </w:rPr>
            </w:pPr>
            <w:r>
              <w:rPr>
                <w:rFonts w:hint="eastAsia" w:asciiTheme="majorEastAsia" w:hAnsiTheme="majorEastAsia" w:eastAsiaTheme="majorEastAsia"/>
                <w:sz w:val="18"/>
              </w:rPr>
              <w:t>却　下</w:t>
            </w:r>
          </w:p>
        </w:tc>
        <w:tc>
          <w:tcPr>
            <w:tcW w:w="1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tbl>
      <w:tblPr>
        <w:tblStyle w:val="24"/>
        <w:tblW w:w="9936" w:type="dxa"/>
        <w:tblInd w:w="0" w:type="dxa"/>
        <w:tblLayout w:type="fixed"/>
        <w:tblLook w:firstRow="1" w:lastRow="0" w:firstColumn="1" w:lastColumn="0" w:noHBand="0" w:noVBand="1" w:val="04A0"/>
      </w:tblPr>
      <w:tblGrid>
        <w:gridCol w:w="108"/>
        <w:gridCol w:w="9828"/>
      </w:tblGrid>
      <w:tr>
        <w:trPr/>
        <w:tc>
          <w:tcPr>
            <w:tcW w:w="9936" w:type="dxa"/>
            <w:gridSpan w:val="2"/>
            <w:tcBorders>
              <w:top w:val="nil"/>
              <w:left w:val="nil"/>
              <w:bottom w:val="nil"/>
              <w:right w:val="nil"/>
              <w:tl2br w:val="none" w:color="auto" w:sz="0" w:space="0"/>
              <w:tr2bl w:val="none" w:color="auto" w:sz="0" w:space="0"/>
            </w:tcBorders>
            <w:vAlign w:val="top"/>
          </w:tcPr>
          <w:p>
            <w:pPr>
              <w:pStyle w:val="0"/>
              <w:snapToGrid w:val="0"/>
              <w:rPr>
                <w:rFonts w:hint="eastAsia" w:asciiTheme="majorEastAsia" w:hAnsiTheme="majorEastAsia" w:eastAsiaTheme="majorEastAsia"/>
                <w:b w:val="1"/>
                <w:sz w:val="20"/>
                <w:u w:val="wave" w:color="auto"/>
              </w:rPr>
            </w:pPr>
          </w:p>
          <w:p>
            <w:pPr>
              <w:pStyle w:val="0"/>
              <w:rPr>
                <w:rFonts w:hint="eastAsia" w:asciiTheme="majorEastAsia" w:hAnsiTheme="majorEastAsia" w:eastAsiaTheme="majorEastAsia"/>
                <w:sz w:val="20"/>
              </w:rPr>
            </w:pPr>
            <w:r>
              <w:rPr>
                <w:rFonts w:hint="eastAsia" w:asciiTheme="majorEastAsia" w:hAnsiTheme="majorEastAsia" w:eastAsiaTheme="majorEastAsia"/>
                <w:b w:val="1"/>
                <w:sz w:val="20"/>
              </w:rPr>
              <w:t>１　注意事項</w:t>
            </w:r>
          </w:p>
          <w:p>
            <w:pPr>
              <w:pStyle w:val="19"/>
              <w:numPr>
                <w:numId w:val="0"/>
              </w:numPr>
              <w:snapToGrid w:val="0"/>
              <w:ind w:left="0" w:leftChars="0"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 xml:space="preserve">(1) </w:t>
            </w:r>
            <w:r>
              <w:rPr>
                <w:rFonts w:hint="eastAsia" w:asciiTheme="majorEastAsia" w:hAnsiTheme="majorEastAsia" w:eastAsiaTheme="majorEastAsia"/>
                <w:sz w:val="20"/>
              </w:rPr>
              <w:t>この申請書における「配偶者」については、世帯分離をしている配偶者又は内縁関係の者を含みます。</w:t>
            </w:r>
          </w:p>
          <w:p>
            <w:pPr>
              <w:pStyle w:val="19"/>
              <w:numPr>
                <w:numId w:val="0"/>
              </w:numPr>
              <w:snapToGrid w:val="0"/>
              <w:ind w:left="547" w:leftChars="100" w:hanging="358" w:hangingChars="200"/>
              <w:rPr>
                <w:rFonts w:hint="eastAsia" w:asciiTheme="majorEastAsia" w:hAnsiTheme="majorEastAsia" w:eastAsiaTheme="majorEastAsia"/>
                <w:sz w:val="20"/>
              </w:rPr>
            </w:pPr>
            <w:r>
              <w:rPr>
                <w:rFonts w:hint="eastAsia" w:asciiTheme="majorEastAsia" w:hAnsiTheme="majorEastAsia" w:eastAsiaTheme="majorEastAsia"/>
                <w:b w:val="0"/>
                <w:sz w:val="20"/>
              </w:rPr>
              <w:t xml:space="preserve">(2) </w:t>
            </w:r>
            <w:r>
              <w:rPr>
                <w:rFonts w:hint="eastAsia" w:asciiTheme="majorEastAsia" w:hAnsiTheme="majorEastAsia" w:eastAsiaTheme="majorEastAsia"/>
                <w:b w:val="1"/>
                <w:sz w:val="20"/>
              </w:rPr>
              <w:t>預貯金等</w:t>
            </w:r>
            <w:r>
              <w:rPr>
                <w:rFonts w:hint="eastAsia" w:asciiTheme="majorEastAsia" w:hAnsiTheme="majorEastAsia" w:eastAsiaTheme="majorEastAsia"/>
                <w:sz w:val="20"/>
              </w:rPr>
              <w:t>について、同じ種類の預貯金等を</w:t>
            </w:r>
            <w:r>
              <w:rPr>
                <w:rFonts w:hint="eastAsia" w:asciiTheme="majorEastAsia" w:hAnsiTheme="majorEastAsia" w:eastAsiaTheme="majorEastAsia"/>
                <w:b w:val="1"/>
                <w:sz w:val="20"/>
                <w:u w:val="single" w:color="auto"/>
              </w:rPr>
              <w:t>複数保有している場合は、そのすべて</w:t>
            </w:r>
            <w:r>
              <w:rPr>
                <w:rFonts w:hint="eastAsia" w:asciiTheme="majorEastAsia" w:hAnsiTheme="majorEastAsia" w:eastAsiaTheme="majorEastAsia"/>
                <w:sz w:val="20"/>
              </w:rPr>
              <w:t>を記入し、通帳等の写しを添付してください。</w:t>
            </w:r>
          </w:p>
          <w:p>
            <w:pPr>
              <w:pStyle w:val="19"/>
              <w:numPr>
                <w:numId w:val="0"/>
              </w:numPr>
              <w:snapToGrid w:val="0"/>
              <w:ind w:left="0" w:leftChars="0"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 xml:space="preserve">(3) </w:t>
            </w:r>
            <w:r>
              <w:rPr>
                <w:rFonts w:hint="eastAsia" w:asciiTheme="majorEastAsia" w:hAnsiTheme="majorEastAsia" w:eastAsiaTheme="majorEastAsia"/>
                <w:sz w:val="20"/>
              </w:rPr>
              <w:t>書ききれない場合は、余白に記入するか又は別紙に記入の上添付してください。</w:t>
            </w:r>
          </w:p>
          <w:p>
            <w:pPr>
              <w:pStyle w:val="0"/>
              <w:snapToGrid w:val="0"/>
              <w:ind w:left="547" w:leftChars="100" w:hanging="358" w:hangingChars="200"/>
              <w:rPr>
                <w:rFonts w:hint="eastAsia" w:asciiTheme="majorEastAsia" w:hAnsiTheme="majorEastAsia" w:eastAsiaTheme="majorEastAsia"/>
                <w:b w:val="1"/>
                <w:sz w:val="20"/>
              </w:rPr>
            </w:pPr>
            <w:r>
              <w:rPr>
                <w:rFonts w:hint="eastAsia" w:asciiTheme="majorEastAsia" w:hAnsiTheme="majorEastAsia" w:eastAsiaTheme="majorEastAsia"/>
                <w:sz w:val="20"/>
              </w:rPr>
              <w:t xml:space="preserve">(4) </w:t>
            </w:r>
            <w:r>
              <w:rPr>
                <w:rFonts w:hint="eastAsia" w:asciiTheme="majorEastAsia" w:hAnsiTheme="majorEastAsia" w:eastAsiaTheme="majorEastAsia"/>
                <w:b w:val="0"/>
                <w:sz w:val="20"/>
              </w:rPr>
              <w:t>虚偽の申告により不正に特定入所者介護サービス費等の支給を受けた場合には、介護保険法第</w:t>
            </w:r>
            <w:r>
              <w:rPr>
                <w:rFonts w:hint="eastAsia" w:asciiTheme="majorEastAsia" w:hAnsiTheme="majorEastAsia" w:eastAsiaTheme="majorEastAsia"/>
                <w:b w:val="0"/>
                <w:sz w:val="20"/>
              </w:rPr>
              <w:t>22</w:t>
            </w:r>
            <w:r>
              <w:rPr>
                <w:rFonts w:hint="eastAsia" w:asciiTheme="majorEastAsia" w:hAnsiTheme="majorEastAsia" w:eastAsiaTheme="majorEastAsia"/>
                <w:b w:val="0"/>
                <w:sz w:val="20"/>
              </w:rPr>
              <w:t>条第</w:t>
            </w:r>
            <w:r>
              <w:rPr>
                <w:rFonts w:hint="eastAsia" w:asciiTheme="majorEastAsia" w:hAnsiTheme="majorEastAsia" w:eastAsiaTheme="majorEastAsia"/>
                <w:b w:val="0"/>
                <w:sz w:val="20"/>
              </w:rPr>
              <w:t>1</w:t>
            </w:r>
            <w:r>
              <w:rPr>
                <w:rFonts w:hint="eastAsia" w:asciiTheme="majorEastAsia" w:hAnsiTheme="majorEastAsia" w:eastAsiaTheme="majorEastAsia"/>
                <w:b w:val="0"/>
                <w:sz w:val="20"/>
              </w:rPr>
              <w:t>項の規定に基づき、支給された額及び最大２倍の加算金を返還していただくことがあります。</w:t>
            </w:r>
          </w:p>
          <w:p>
            <w:pPr>
              <w:pStyle w:val="0"/>
              <w:snapToGrid w:val="0"/>
              <w:ind w:left="547" w:leftChars="100" w:hanging="358" w:hangingChars="200"/>
              <w:rPr>
                <w:rFonts w:hint="eastAsia" w:asciiTheme="majorEastAsia" w:hAnsiTheme="majorEastAsia" w:eastAsiaTheme="majorEastAsia"/>
                <w:b w:val="1"/>
                <w:sz w:val="20"/>
              </w:rPr>
            </w:pPr>
          </w:p>
          <w:p>
            <w:pPr>
              <w:pStyle w:val="0"/>
              <w:snapToGrid w:val="0"/>
              <w:rPr>
                <w:rFonts w:hint="eastAsia" w:asciiTheme="majorEastAsia" w:hAnsiTheme="majorEastAsia" w:eastAsiaTheme="majorEastAsia"/>
                <w:b w:val="1"/>
                <w:sz w:val="20"/>
                <w:u w:val="wave" w:color="auto"/>
              </w:rPr>
            </w:pPr>
            <w:r>
              <w:rPr>
                <w:rFonts w:hint="eastAsia" w:asciiTheme="majorEastAsia" w:hAnsiTheme="majorEastAsia" w:eastAsiaTheme="majorEastAsia"/>
                <w:b w:val="1"/>
                <w:sz w:val="20"/>
                <w:u w:val="none" w:color="auto"/>
              </w:rPr>
              <w:t>２　添付書類</w:t>
            </w:r>
          </w:p>
          <w:p>
            <w:pPr>
              <w:pStyle w:val="0"/>
              <w:snapToGrid w:val="0"/>
              <w:rPr>
                <w:rFonts w:hint="eastAsia" w:asciiTheme="majorEastAsia" w:hAnsiTheme="majorEastAsia" w:eastAsiaTheme="majorEastAsia"/>
                <w:b w:val="0"/>
                <w:sz w:val="20"/>
                <w:u w:val="none" w:color="auto"/>
              </w:rPr>
            </w:pPr>
            <w:r>
              <w:rPr>
                <w:rFonts w:hint="eastAsia" w:asciiTheme="majorEastAsia" w:hAnsiTheme="majorEastAsia" w:eastAsiaTheme="majorEastAsia"/>
                <w:b w:val="1"/>
                <w:sz w:val="20"/>
                <w:u w:val="none" w:color="auto"/>
              </w:rPr>
              <w:t>　　</w:t>
            </w:r>
            <w:r>
              <w:rPr>
                <w:rFonts w:hint="eastAsia" w:asciiTheme="majorEastAsia" w:hAnsiTheme="majorEastAsia" w:eastAsiaTheme="majorEastAsia"/>
                <w:sz w:val="20"/>
              </w:rPr>
              <w:t>※生活保護を受給している方、市内転居による再交付申請の方は、添付書類不要です。</w:t>
            </w:r>
          </w:p>
          <w:p>
            <w:pPr>
              <w:pStyle w:val="0"/>
              <w:snapToGrid w:val="0"/>
              <w:rPr>
                <w:rFonts w:hint="eastAsia" w:asciiTheme="majorEastAsia" w:hAnsiTheme="majorEastAsia" w:eastAsiaTheme="majorEastAsia"/>
                <w:b w:val="0"/>
                <w:sz w:val="20"/>
                <w:u w:val="none" w:color="auto"/>
              </w:rPr>
            </w:pPr>
            <w:r>
              <w:rPr>
                <w:rFonts w:hint="eastAsia" w:asciiTheme="majorEastAsia" w:hAnsiTheme="majorEastAsia" w:eastAsiaTheme="majorEastAsia"/>
                <w:b w:val="0"/>
                <w:sz w:val="20"/>
                <w:u w:val="none" w:color="auto"/>
              </w:rPr>
              <w:t xml:space="preserve">  (1) </w:t>
            </w:r>
            <w:r>
              <w:rPr>
                <w:rFonts w:hint="eastAsia" w:asciiTheme="majorEastAsia" w:hAnsiTheme="majorEastAsia" w:eastAsiaTheme="majorEastAsia"/>
                <w:b w:val="0"/>
                <w:sz w:val="20"/>
                <w:u w:val="none" w:color="auto"/>
              </w:rPr>
              <w:t>預貯金（普通・定期）…　通帳の写し（</w:t>
            </w:r>
            <w:r>
              <w:rPr>
                <w:rFonts w:hint="eastAsia" w:asciiTheme="majorEastAsia" w:hAnsiTheme="majorEastAsia" w:eastAsiaTheme="majorEastAsia"/>
                <w:sz w:val="20"/>
              </w:rPr>
              <w:t>銀行名・支店名・名義・最終残高の分かるところ）</w:t>
            </w:r>
          </w:p>
          <w:p>
            <w:pPr>
              <w:pStyle w:val="0"/>
              <w:snapToGrid w:val="0"/>
              <w:ind w:firstLine="2685" w:firstLineChars="1500"/>
              <w:rPr>
                <w:rFonts w:hint="eastAsia" w:asciiTheme="majorEastAsia" w:hAnsiTheme="majorEastAsia" w:eastAsiaTheme="majorEastAsia"/>
                <w:b w:val="0"/>
                <w:sz w:val="20"/>
                <w:u w:val="none" w:color="auto"/>
              </w:rPr>
            </w:pPr>
            <w:r>
              <w:rPr>
                <w:rFonts w:hint="eastAsia" w:asciiTheme="majorEastAsia" w:hAnsiTheme="majorEastAsia" w:eastAsiaTheme="majorEastAsia"/>
                <w:b w:val="1"/>
                <w:sz w:val="20"/>
                <w:u w:val="single" w:color="auto"/>
              </w:rPr>
              <w:t>最新の状態で直近２ｶ月分。</w:t>
            </w:r>
          </w:p>
          <w:p>
            <w:pPr>
              <w:pStyle w:val="0"/>
              <w:snapToGrid w:val="0"/>
              <w:ind w:firstLine="179" w:firstLineChars="100"/>
              <w:rPr>
                <w:rFonts w:hint="eastAsia" w:asciiTheme="majorEastAsia" w:hAnsiTheme="majorEastAsia" w:eastAsiaTheme="majorEastAsia"/>
                <w:b w:val="0"/>
                <w:sz w:val="20"/>
                <w:u w:val="none" w:color="auto"/>
              </w:rPr>
            </w:pPr>
            <w:r>
              <w:rPr>
                <w:rFonts w:hint="eastAsia" w:asciiTheme="majorEastAsia" w:hAnsiTheme="majorEastAsia" w:eastAsiaTheme="majorEastAsia"/>
                <w:b w:val="0"/>
                <w:sz w:val="20"/>
                <w:u w:val="none" w:color="auto"/>
              </w:rPr>
              <w:t xml:space="preserve">(2) </w:t>
            </w:r>
            <w:r>
              <w:rPr>
                <w:rFonts w:hint="eastAsia" w:asciiTheme="majorEastAsia" w:hAnsiTheme="majorEastAsia" w:eastAsiaTheme="majorEastAsia"/>
                <w:b w:val="0"/>
                <w:sz w:val="20"/>
                <w:u w:val="none" w:color="auto"/>
              </w:rPr>
              <w:t>有価証券・投資信託</w:t>
            </w:r>
            <w:r>
              <w:rPr>
                <w:rFonts w:hint="eastAsia" w:asciiTheme="majorEastAsia" w:hAnsiTheme="majorEastAsia" w:eastAsiaTheme="majorEastAsia"/>
                <w:b w:val="0"/>
                <w:sz w:val="20"/>
                <w:u w:val="none" w:color="auto"/>
              </w:rPr>
              <w:t xml:space="preserve">  </w:t>
            </w:r>
            <w:r>
              <w:rPr>
                <w:rFonts w:hint="eastAsia" w:asciiTheme="majorEastAsia" w:hAnsiTheme="majorEastAsia" w:eastAsiaTheme="majorEastAsia"/>
                <w:b w:val="0"/>
                <w:sz w:val="20"/>
                <w:u w:val="none" w:color="auto"/>
              </w:rPr>
              <w:t>…　証券会社や信託銀行の口座名義等と残高記載箇所の写し（ウェブサイトの写しも可）</w:t>
            </w:r>
          </w:p>
          <w:p>
            <w:pPr>
              <w:pStyle w:val="0"/>
              <w:snapToGrid w:val="0"/>
              <w:rPr>
                <w:rFonts w:hint="eastAsia" w:asciiTheme="majorEastAsia" w:hAnsiTheme="majorEastAsia" w:eastAsiaTheme="majorEastAsia"/>
                <w:b w:val="0"/>
                <w:sz w:val="20"/>
                <w:u w:val="none" w:color="auto"/>
              </w:rPr>
            </w:pPr>
            <w:r>
              <w:rPr>
                <w:rFonts w:hint="eastAsia" w:asciiTheme="majorEastAsia" w:hAnsiTheme="majorEastAsia" w:eastAsiaTheme="majorEastAsia"/>
                <w:b w:val="0"/>
                <w:sz w:val="20"/>
                <w:u w:val="none" w:color="auto"/>
              </w:rPr>
              <w:t>　</w:t>
            </w:r>
            <w:r>
              <w:rPr>
                <w:rFonts w:hint="eastAsia" w:asciiTheme="majorEastAsia" w:hAnsiTheme="majorEastAsia" w:eastAsiaTheme="majorEastAsia"/>
                <w:b w:val="0"/>
                <w:sz w:val="20"/>
                <w:u w:val="none" w:color="auto"/>
              </w:rPr>
              <w:t xml:space="preserve">(3) </w:t>
            </w:r>
            <w:r>
              <w:rPr>
                <w:rFonts w:hint="eastAsia" w:asciiTheme="majorEastAsia" w:hAnsiTheme="majorEastAsia" w:eastAsiaTheme="majorEastAsia"/>
                <w:b w:val="0"/>
                <w:sz w:val="20"/>
                <w:u w:val="none" w:color="auto"/>
              </w:rPr>
              <w:t>負債（借入金・住宅ローン等）…　借用書の写し</w:t>
            </w:r>
          </w:p>
          <w:p>
            <w:pPr>
              <w:pStyle w:val="0"/>
              <w:snapToGrid w:val="0"/>
              <w:rPr>
                <w:rFonts w:hint="eastAsia" w:asciiTheme="majorEastAsia" w:hAnsiTheme="majorEastAsia" w:eastAsiaTheme="majorEastAsia"/>
                <w:b w:val="0"/>
                <w:sz w:val="20"/>
                <w:u w:val="none" w:color="auto"/>
              </w:rPr>
            </w:pPr>
          </w:p>
          <w:p>
            <w:pPr>
              <w:pStyle w:val="0"/>
              <w:snapToGrid w:val="0"/>
              <w:rPr>
                <w:rFonts w:hint="eastAsia" w:asciiTheme="majorEastAsia" w:hAnsiTheme="majorEastAsia" w:eastAsiaTheme="majorEastAsia"/>
                <w:b w:val="0"/>
                <w:sz w:val="20"/>
                <w:u w:val="none" w:color="auto"/>
              </w:rPr>
            </w:pPr>
          </w:p>
          <w:p>
            <w:pPr>
              <w:pStyle w:val="0"/>
              <w:snapToGrid w:val="0"/>
              <w:rPr>
                <w:rFonts w:hint="eastAsia" w:asciiTheme="majorEastAsia" w:hAnsiTheme="majorEastAsia" w:eastAsiaTheme="majorEastAsia"/>
                <w:b w:val="0"/>
                <w:sz w:val="20"/>
                <w:u w:val="none" w:color="auto"/>
              </w:rPr>
            </w:pPr>
          </w:p>
          <w:p>
            <w:pPr>
              <w:pStyle w:val="0"/>
              <w:snapToGrid w:val="0"/>
              <w:rPr>
                <w:rFonts w:hint="eastAsia" w:asciiTheme="majorEastAsia" w:hAnsiTheme="majorEastAsia" w:eastAsiaTheme="majorEastAsia"/>
                <w:b w:val="0"/>
                <w:sz w:val="20"/>
                <w:u w:val="none" w:color="auto"/>
              </w:rPr>
            </w:pPr>
          </w:p>
        </w:tc>
      </w:tr>
      <w:tr>
        <w:trPr>
          <w:gridBefore w:val="1"/>
          <w:wBefore w:w="108" w:type="dxa"/>
          <w:trHeight w:val="6835" w:hRule="atLeast"/>
        </w:trPr>
        <w:tc>
          <w:tcPr>
            <w:tcW w:w="9828" w:type="dxa"/>
            <w:vAlign w:val="top"/>
          </w:tcPr>
          <w:p>
            <w:pPr>
              <w:pStyle w:val="19"/>
              <w:ind w:left="0" w:leftChars="0"/>
              <w:rPr>
                <w:rFonts w:hint="eastAsia" w:asciiTheme="majorEastAsia" w:hAnsiTheme="majorEastAsia" w:eastAsiaTheme="majorEastAsia"/>
                <w:sz w:val="20"/>
              </w:rPr>
            </w:pPr>
          </w:p>
          <w:p>
            <w:pPr>
              <w:pStyle w:val="19"/>
              <w:ind w:left="0" w:leftChars="0"/>
              <w:jc w:val="center"/>
              <w:rPr>
                <w:rFonts w:hint="eastAsia" w:asciiTheme="majorEastAsia" w:hAnsiTheme="majorEastAsia" w:eastAsiaTheme="majorEastAsia"/>
                <w:sz w:val="20"/>
              </w:rPr>
            </w:pPr>
            <w:r>
              <w:rPr>
                <w:rFonts w:hint="eastAsia" w:asciiTheme="majorEastAsia" w:hAnsiTheme="majorEastAsia" w:eastAsiaTheme="majorEastAsia"/>
                <w:sz w:val="20"/>
              </w:rPr>
              <w:t>同　　意　　書</w:t>
            </w:r>
          </w:p>
          <w:p>
            <w:pPr>
              <w:pStyle w:val="19"/>
              <w:ind w:left="0" w:leftChars="0" w:firstLine="219" w:firstLineChars="100"/>
              <w:rPr>
                <w:rFonts w:hint="eastAsia" w:asciiTheme="majorEastAsia" w:hAnsiTheme="majorEastAsia" w:eastAsiaTheme="majorEastAsia"/>
                <w:sz w:val="20"/>
              </w:rPr>
            </w:pP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（宛先）潟上市長　</w:t>
            </w:r>
          </w:p>
          <w:p>
            <w:pPr>
              <w:pStyle w:val="19"/>
              <w:ind w:left="0" w:leftChars="0"/>
              <w:rPr>
                <w:rFonts w:hint="eastAsia" w:asciiTheme="majorEastAsia" w:hAnsiTheme="majorEastAsia" w:eastAsiaTheme="majorEastAsia"/>
                <w:sz w:val="20"/>
              </w:rPr>
            </w:pP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介護保険負担限度額認定のために必要があるときは、官公署、年金保険者又は銀行、信託会社その他の関係機関（以下「銀行等」という。）に私および私の配偶者（内縁関係の者を含む。以下同じ。）の課税状況及び保有する預貯金ならびに有価証券等の残高について、報告を求めることに同意します。</w:t>
            </w: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また、潟上市長の報告要求に対し、銀行等が報告することについて、私及び私の配偶者が同意している旨を銀行等に伝えて構いません。</w:t>
            </w:r>
          </w:p>
          <w:p>
            <w:pPr>
              <w:pStyle w:val="19"/>
              <w:ind w:left="0" w:leftChars="0" w:firstLine="219" w:firstLineChars="100"/>
              <w:rPr>
                <w:rFonts w:hint="eastAsia" w:asciiTheme="majorEastAsia" w:hAnsiTheme="majorEastAsia" w:eastAsiaTheme="majorEastAsia"/>
                <w:sz w:val="20"/>
              </w:rPr>
            </w:pPr>
          </w:p>
          <w:p>
            <w:pPr>
              <w:pStyle w:val="19"/>
              <w:ind w:left="0" w:leftChars="0" w:firstLine="219" w:firstLineChars="100"/>
              <w:rPr>
                <w:rFonts w:hint="eastAsia" w:asciiTheme="majorEastAsia" w:hAnsiTheme="majorEastAsia" w:eastAsiaTheme="majorEastAsia"/>
                <w:sz w:val="20"/>
              </w:rPr>
            </w:pPr>
            <w:r>
              <w:rPr>
                <w:rFonts w:hint="eastAsia" w:asciiTheme="majorEastAsia" w:hAnsiTheme="majorEastAsia" w:eastAsiaTheme="majorEastAsia"/>
                <w:sz w:val="20"/>
              </w:rPr>
              <w:t>令和　　　　　年　　　　月　　　　日</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〈本　人〉</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住所</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氏名　　　　　　　　　　　　　　　　　　　　　　</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〈配偶者〉</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住所</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r>
              <w:rPr>
                <w:rFonts w:hint="eastAsia" w:asciiTheme="majorEastAsia" w:hAnsiTheme="majorEastAsia" w:eastAsiaTheme="majorEastAsia"/>
                <w:sz w:val="20"/>
              </w:rPr>
              <w:t>　　　　　氏名　　　　　　　　　　　　　　　　　　　　　　</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ind w:firstLine="179" w:firstLineChars="100"/>
              <w:rPr>
                <w:rFonts w:hint="eastAsia" w:asciiTheme="majorEastAsia" w:hAnsiTheme="majorEastAsia" w:eastAsiaTheme="majorEastAsia"/>
                <w:sz w:val="20"/>
              </w:rPr>
            </w:pPr>
            <w:r>
              <w:rPr>
                <w:rFonts w:hint="eastAsia" w:asciiTheme="majorEastAsia" w:hAnsiTheme="majorEastAsia" w:eastAsiaTheme="majorEastAsia"/>
                <w:sz w:val="20"/>
              </w:rPr>
              <w:t>〈代筆者〉氏名　　　　　　　　　　　　　　　　　　　　続柄</w:t>
            </w:r>
          </w:p>
          <w:p>
            <w:pPr>
              <w:pStyle w:val="0"/>
              <w:ind w:firstLine="179" w:firstLineChars="100"/>
              <w:rPr>
                <w:rFonts w:hint="eastAsia" w:asciiTheme="majorEastAsia" w:hAnsiTheme="majorEastAsia" w:eastAsiaTheme="majorEastAsia"/>
                <w:sz w:val="20"/>
              </w:rPr>
            </w:pPr>
          </w:p>
          <w:p>
            <w:pPr>
              <w:pStyle w:val="0"/>
              <w:ind w:firstLine="179" w:firstLineChars="100"/>
              <w:rPr>
                <w:rFonts w:hint="eastAsia" w:asciiTheme="majorEastAsia" w:hAnsiTheme="majorEastAsia" w:eastAsiaTheme="majorEastAsia"/>
                <w:sz w:val="20"/>
              </w:rPr>
            </w:pPr>
          </w:p>
        </w:tc>
      </w:tr>
    </w:tbl>
    <w:p>
      <w:pPr>
        <w:pStyle w:val="19"/>
        <w:ind w:left="360" w:leftChars="0"/>
        <w:rPr>
          <w:rFonts w:hint="eastAsia" w:asciiTheme="majorEastAsia" w:hAnsiTheme="majorEastAsia" w:eastAsiaTheme="majorEastAsia"/>
          <w:sz w:val="18"/>
        </w:rPr>
      </w:pPr>
    </w:p>
    <w:p>
      <w:pPr>
        <w:pStyle w:val="19"/>
        <w:snapToGrid w:val="0"/>
        <w:ind w:left="0" w:leftChars="0" w:firstLineChars="0"/>
        <w:rPr>
          <w:rFonts w:hint="eastAsia" w:ascii="ＭＳ ゴシック" w:hAnsi="ＭＳ ゴシック" w:eastAsia="ＭＳ ゴシック"/>
          <w:sz w:val="24"/>
        </w:rPr>
      </w:pPr>
      <w:r>
        <w:rPr>
          <w:rFonts w:hint="eastAsia" w:ascii="ＭＳ ゴシック" w:hAnsi="ＭＳ ゴシック" w:eastAsia="ＭＳ ゴシック"/>
          <w:sz w:val="24"/>
        </w:rPr>
        <w:t>※　同意書欄は本人が署名してください。　　　　</w:t>
      </w:r>
    </w:p>
    <w:p>
      <w:pPr>
        <w:pStyle w:val="19"/>
        <w:ind w:left="360" w:leftChars="0"/>
        <w:rPr>
          <w:rFonts w:hint="eastAsia" w:asciiTheme="majorEastAsia" w:hAnsiTheme="majorEastAsia" w:eastAsiaTheme="majorEastAsia"/>
          <w:sz w:val="18"/>
        </w:rPr>
      </w:pPr>
      <w:r>
        <w:rPr>
          <w:rFonts w:hint="eastAsia" w:ascii="ＭＳ ゴシック" w:hAnsi="ＭＳ ゴシック" w:eastAsia="ＭＳ ゴシック"/>
          <w:sz w:val="24"/>
        </w:rPr>
        <w:t>署名できない場合は申請書提出者等が代筆し、代筆者の氏名、続柄を記載してください。</w:t>
      </w:r>
    </w:p>
    <w:sectPr>
      <w:pgSz w:w="11906" w:h="16838"/>
      <w:pgMar w:top="397" w:right="1134" w:bottom="295" w:left="1134" w:header="851" w:footer="992" w:gutter="0"/>
      <w:cols w:space="720"/>
      <w:textDirection w:val="lrTb"/>
      <w:docGrid w:type="linesAndChars" w:linePitch="290"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efaultTableStyle w:val="25"/>
  <w:drawingGridHorizontalSpacing w:val="18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666</TotalTime>
  <Pages>2</Pages>
  <Words>40</Words>
  <Characters>1848</Characters>
  <Application>JUST Note</Application>
  <Lines>954</Lines>
  <Paragraphs>135</Paragraphs>
  <CharactersWithSpaces>2251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悦子</dc:creator>
  <cp:lastModifiedBy>大関裕介 マイナンバー利用</cp:lastModifiedBy>
  <cp:lastPrinted>2025-06-11T06:48:18Z</cp:lastPrinted>
  <dcterms:created xsi:type="dcterms:W3CDTF">2015-05-26T04:42:00Z</dcterms:created>
  <dcterms:modified xsi:type="dcterms:W3CDTF">2025-06-11T06:54:33Z</dcterms:modified>
  <cp:revision>189</cp:revision>
</cp:coreProperties>
</file>