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-492125</wp:posOffset>
                </wp:positionV>
                <wp:extent cx="2269490" cy="438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694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日中活動系・居住系サービス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8.75pt;mso-position-vertical-relative:text;mso-position-horizontal-relative:text;position:absolute;height:34.5pt;mso-wrap-distance-top:0pt;width:178.7pt;mso-wrap-distance-left:16pt;margin-left:0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日中活動系・居住系サービス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428625</wp:posOffset>
                </wp:positionV>
                <wp:extent cx="2009775" cy="952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00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○○就労支援事業所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担当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3.75pt;mso-position-vertical-relative:text;mso-position-horizontal-relative:text;position:absolute;height:75pt;mso-wrap-distance-top:0pt;width:158.25pt;mso-wrap-distance-left:5.65pt;margin-left:237.75pt;z-index:3;" o:spid="_x0000_s1027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○○就労支援事業所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担当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障害福祉サービス利用状況報告書（潟上</w:t>
      </w:r>
      <w:bookmarkStart w:id="0" w:name="_GoBack"/>
      <w:bookmarkEnd w:id="0"/>
      <w:r>
        <w:rPr>
          <w:rFonts w:hint="eastAsia"/>
          <w:sz w:val="28"/>
        </w:rPr>
        <w:t>市分）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009775" cy="9144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009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○○相談支援事業所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75pt;mso-position-vertical-relative:text;mso-position-horizontal-relative:text;position:absolute;height:72pt;mso-wrap-distance-top:0pt;width:158.25pt;mso-wrap-distance-left:5.65pt;margin-left:0pt;z-index:2;" o:spid="_x0000_s1028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○○相談支援事業所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様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氏名　</w:t>
      </w:r>
      <w:r>
        <w:rPr>
          <w:rFonts w:hint="eastAsia"/>
          <w:color w:val="FF0000"/>
          <w:sz w:val="24"/>
          <w:u w:val="single" w:color="auto"/>
        </w:rPr>
        <w:t>潟上　太郎</w:t>
      </w:r>
      <w:r>
        <w:rPr>
          <w:rFonts w:hint="eastAsia"/>
          <w:sz w:val="24"/>
          <w:u w:val="single" w:color="auto"/>
        </w:rPr>
        <w:t>　　様（　</w:t>
      </w:r>
      <w:r>
        <w:rPr>
          <w:rFonts w:hint="eastAsia"/>
          <w:color w:val="FF0000"/>
          <w:sz w:val="24"/>
          <w:u w:val="single" w:color="auto"/>
        </w:rPr>
        <w:t>５５</w:t>
      </w:r>
      <w:r>
        <w:rPr>
          <w:rFonts w:hint="eastAsia"/>
          <w:sz w:val="24"/>
          <w:u w:val="single" w:color="auto"/>
        </w:rPr>
        <w:t>歳）</w:t>
      </w:r>
      <w:r>
        <w:rPr>
          <w:rFonts w:hint="eastAsia"/>
          <w:sz w:val="24"/>
        </w:rPr>
        <w:t>の状況を次のとおり報告します。【</w:t>
      </w:r>
      <w:r>
        <w:rPr>
          <w:rFonts w:hint="eastAsia"/>
          <w:color w:val="FF0000"/>
          <w:sz w:val="24"/>
        </w:rPr>
        <w:t>５</w:t>
      </w:r>
      <w:r>
        <w:rPr>
          <w:rFonts w:hint="eastAsia"/>
          <w:sz w:val="24"/>
        </w:rPr>
        <w:t>月分】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【援助の方針（短期目標）：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color w:val="FF0000"/>
          <w:sz w:val="24"/>
          <w:u w:val="single" w:color="auto"/>
        </w:rPr>
        <w:t>生活リズムを整え、休まず通所する。</w:t>
      </w:r>
      <w:r>
        <w:rPr>
          <w:rFonts w:hint="eastAsia"/>
          <w:sz w:val="24"/>
          <w:u w:val="single" w:color="auto"/>
        </w:rPr>
        <w:t>　　　　　　</w:t>
      </w:r>
      <w:r>
        <w:rPr>
          <w:rFonts w:hint="eastAsia"/>
          <w:sz w:val="24"/>
          <w:u w:val="none" w:color="auto"/>
        </w:rPr>
        <w:t>】</w:t>
      </w:r>
    </w:p>
    <w:tbl>
      <w:tblPr>
        <w:tblStyle w:val="18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25"/>
        <w:gridCol w:w="1716"/>
        <w:gridCol w:w="1310"/>
        <w:gridCol w:w="317"/>
        <w:gridCol w:w="1112"/>
        <w:gridCol w:w="1489"/>
        <w:gridCol w:w="1330"/>
      </w:tblGrid>
      <w:tr>
        <w:trPr>
          <w:trHeight w:val="144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○予定どおり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休みあり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日／月）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○利用なし</w:t>
            </w:r>
          </w:p>
        </w:tc>
        <w:tc>
          <w:tcPr>
            <w:tcW w:w="1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具体的に</w:t>
            </w:r>
          </w:p>
        </w:tc>
        <w:tc>
          <w:tcPr>
            <w:tcW w:w="319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整容</w:t>
            </w:r>
          </w:p>
        </w:tc>
        <w:tc>
          <w:tcPr>
            <w:tcW w:w="15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洗濯物の仕分け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食欲</w:t>
            </w:r>
          </w:p>
        </w:tc>
        <w:tc>
          <w:tcPr>
            <w:tcW w:w="15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利用中の様子（体調・精神面）</w:t>
            </w: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○気になる</w:t>
            </w:r>
          </w:p>
        </w:tc>
        <w:tc>
          <w:tcPr>
            <w:tcW w:w="1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睡眠</w:t>
            </w:r>
          </w:p>
        </w:tc>
        <w:tc>
          <w:tcPr>
            <w:tcW w:w="15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問題あり</w:t>
            </w: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午後から眠そうにしている。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対人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トラブル</w:t>
            </w: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</w:tc>
        <w:tc>
          <w:tcPr>
            <w:tcW w:w="1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家庭状況</w:t>
            </w:r>
          </w:p>
        </w:tc>
        <w:tc>
          <w:tcPr>
            <w:tcW w:w="15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○問題あり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わからない</w:t>
            </w: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自ら話されることはない。</w:t>
            </w:r>
          </w:p>
        </w:tc>
      </w:tr>
    </w:tbl>
    <w:p>
      <w:pPr>
        <w:pStyle w:val="15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152400</wp:posOffset>
                </wp:positionV>
                <wp:extent cx="720725" cy="285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720725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2pt;mso-position-vertical-relative:text;mso-position-horizontal-relative:text;position:absolute;height:22.5pt;mso-wrap-distance-top:0pt;width:56.75pt;mso-wrap-distance-left:16pt;margin-left:181pt;z-index:5;" o:spid="_x0000_s1029" o:allowincell="t" o:allowoverlap="t" filled="f" stroked="t" strokecolor="#ff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15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１ヶ月とおしての評価</w:t>
      </w:r>
      <w:r>
        <w:rPr>
          <w:rFonts w:hint="eastAsia" w:asciiTheme="majorEastAsia" w:hAnsiTheme="majorEastAsia" w:eastAsiaTheme="majorEastAsia"/>
          <w:b w:val="1"/>
        </w:rPr>
        <w:t>（目標達成度：概ね達成・あまりできてない・できてない）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作業は自分のペースでよく頑張られていました。</w:t>
            </w: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送迎時間に間に合わず、そのまま休みになることが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日ほどありました。</w:t>
            </w: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 w:asciiTheme="majorEastAsia" w:hAnsiTheme="majorEastAsia" w:eastAsiaTheme="majorEastAsia"/>
        </w:rPr>
        <w:t>その他気になること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午後から眠そうにしていますが、体調不良を訴えられることはありませんでした。</w:t>
            </w: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声かけしても「大丈夫」と話されていますが、気になります。</w:t>
            </w: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171450</wp:posOffset>
                </wp:positionV>
                <wp:extent cx="759460" cy="2857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59460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3.5pt;mso-position-vertical-relative:text;mso-position-horizontal-relative:text;position:absolute;height:22.5pt;mso-wrap-distance-top:0pt;width:59.8pt;mso-wrap-distance-left:16pt;margin-left:135.80000000000001pt;z-index:6;" o:spid="_x0000_s1030" o:allowincell="t" o:allowoverlap="t" filled="f" stroked="t" strokecolor="#ff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15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サービス担当者会議の開催（希望します・不要です）</w:t>
      </w:r>
    </w:p>
    <w:p>
      <w:pPr>
        <w:pStyle w:val="15"/>
        <w:rPr>
          <w:rFonts w:hint="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個別支援計画新規作成及び変更したときは、この報告書とともに提出をお願いします。</w:t>
      </w:r>
    </w:p>
    <w:p>
      <w:pPr>
        <w:pStyle w:val="15"/>
        <w:rPr>
          <w:rFonts w:hint="eastAsia"/>
          <w:u w:val="none" w:color="auto"/>
        </w:rPr>
      </w:pPr>
      <w:r>
        <w:rPr>
          <w:rFonts w:hint="eastAsia" w:asciiTheme="majorEastAsia" w:hAnsiTheme="majorEastAsia" w:eastAsiaTheme="majorEastAsia"/>
          <w:b w:val="1"/>
        </w:rPr>
        <w:t>また、本人や家族が入退院した等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緊急時には相談支援専門員へ電話</w:t>
      </w:r>
      <w:r>
        <w:rPr>
          <w:rFonts w:hint="eastAsia" w:asciiTheme="majorEastAsia" w:hAnsiTheme="majorEastAsia" w:eastAsiaTheme="majorEastAsia"/>
          <w:b w:val="1"/>
        </w:rPr>
        <w:t>をお願いします。</w:t>
      </w:r>
    </w:p>
    <w:sectPr>
      <w:pgSz w:w="11906" w:h="16838"/>
      <w:pgMar w:top="1440" w:right="1080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2</Pages>
  <Words>12</Words>
  <Characters>1078</Characters>
  <Application>JUST Note</Application>
  <Lines>439</Lines>
  <Paragraphs>85</Paragraphs>
  <CharactersWithSpaces>1155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加奈子</dc:creator>
  <cp:lastModifiedBy>菅原 加奈子</cp:lastModifiedBy>
  <cp:lastPrinted>2022-01-28T00:51:39Z</cp:lastPrinted>
  <dcterms:created xsi:type="dcterms:W3CDTF">2021-12-26T23:44:00Z</dcterms:created>
  <dcterms:modified xsi:type="dcterms:W3CDTF">2022-02-16T02:53:43Z</dcterms:modified>
  <cp:revision>9</cp:revision>
</cp:coreProperties>
</file>